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F9" w:rsidRPr="006924F9" w:rsidRDefault="006924F9" w:rsidP="006924F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p w:rsidR="00275DD7" w:rsidRDefault="00275DD7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75DD7" w:rsidRPr="00EE59A4" w:rsidRDefault="00275DD7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75DD7" w:rsidRDefault="00275DD7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75DD7" w:rsidRDefault="00275DD7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0" w:name="_GoBack"/>
      <w:r w:rsidRPr="00554E92">
        <w:rPr>
          <w:noProof/>
          <w:sz w:val="17"/>
          <w:lang w:val="ru-RU" w:eastAsia="ru-RU"/>
        </w:rPr>
        <w:drawing>
          <wp:anchor distT="0" distB="0" distL="0" distR="0" simplePos="0" relativeHeight="251659264" behindDoc="0" locked="0" layoutInCell="1" allowOverlap="1" wp14:anchorId="012EEB50" wp14:editId="00061D67">
            <wp:simplePos x="0" y="0"/>
            <wp:positionH relativeFrom="page">
              <wp:posOffset>184150</wp:posOffset>
            </wp:positionH>
            <wp:positionV relativeFrom="page">
              <wp:posOffset>208915</wp:posOffset>
            </wp:positionV>
            <wp:extent cx="7871791" cy="11010752"/>
            <wp:effectExtent l="0" t="0" r="0" b="635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1791" cy="11010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54E92" w:rsidRDefault="00554E92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275DD7" w:rsidRDefault="00275DD7" w:rsidP="006924F9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424632" w:rsidRDefault="00424632" w:rsidP="00424632">
      <w:pPr>
        <w:widowControl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9F7EAC" w:rsidRPr="009F7EAC" w:rsidRDefault="00424632" w:rsidP="00690E5A">
      <w:pPr>
        <w:widowControl/>
        <w:spacing w:after="0" w:line="240" w:lineRule="auto"/>
        <w:rPr>
          <w:lang w:val="be-BY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   </w:t>
      </w:r>
    </w:p>
    <w:p w:rsidR="00217418" w:rsidRPr="003103B9" w:rsidRDefault="00217418" w:rsidP="00217418">
      <w:pPr>
        <w:pStyle w:val="1"/>
        <w:pBdr>
          <w:bottom w:val="none" w:sz="0" w:space="0" w:color="auto"/>
        </w:pBdr>
        <w:spacing w:before="0" w:line="353" w:lineRule="auto"/>
        <w:ind w:firstLine="708"/>
        <w:jc w:val="both"/>
        <w:rPr>
          <w:rFonts w:eastAsia="SchoolBookSanPin"/>
          <w:b w:val="0"/>
          <w:bCs/>
          <w:szCs w:val="28"/>
          <w:lang w:val="ru-RU"/>
        </w:rPr>
      </w:pPr>
      <w:r w:rsidRPr="003103B9">
        <w:rPr>
          <w:rFonts w:eastAsia="SchoolBookSanPin"/>
          <w:b w:val="0"/>
          <w:bCs/>
          <w:szCs w:val="28"/>
          <w:lang w:val="ru-RU"/>
        </w:rPr>
        <w:lastRenderedPageBreak/>
        <w:t>28. Федеральная рабочая программа по учебному предмету «Родной (башкирский) язык».</w:t>
      </w:r>
    </w:p>
    <w:p w:rsidR="00217418" w:rsidRPr="003103B9" w:rsidRDefault="00217418" w:rsidP="00217418">
      <w:pPr>
        <w:spacing w:after="0" w:line="353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28.1. Федеральная рабочая программа по учебному предмету «Родной (башкирский) язык» (предметная область «Родной язык и родная литература») (далее соответственно – программа по родному (башкирскому) языку, родной (башкирский) язык, башкирский язык) разработана для образовательных организаций с обучением на родном (башкирском) языке и для обучающихся, владеющих родным (башкирским) языком, и включает пояснительную записку, содержание обучения, планируемые результаты освоения программы по родному (башкирскому) языку.</w:t>
      </w:r>
    </w:p>
    <w:p w:rsidR="00217418" w:rsidRPr="003103B9" w:rsidRDefault="00217418" w:rsidP="00217418">
      <w:pPr>
        <w:spacing w:after="0" w:line="353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28.2. Пояснительная записка отражает общие цели изучения родного (башкирского) языка, место в структуре учебного плана, а также подходы к отбору содержания, к определению планируемых результатов.</w:t>
      </w:r>
    </w:p>
    <w:p w:rsidR="00217418" w:rsidRPr="003103B9" w:rsidRDefault="00217418" w:rsidP="00217418">
      <w:pPr>
        <w:spacing w:after="0" w:line="353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28.3. 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</w:t>
      </w:r>
    </w:p>
    <w:p w:rsidR="00217418" w:rsidRPr="003103B9" w:rsidRDefault="00217418" w:rsidP="00217418">
      <w:pPr>
        <w:spacing w:after="0" w:line="353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28.4. Планируемые результаты освоения программы по родному (башкирскому) языку включают личностные, метапредметные результаты за весь период обучения на уровне основного общего образования, а также предметные результаты за каждый год обучения.</w:t>
      </w:r>
    </w:p>
    <w:p w:rsidR="00217418" w:rsidRPr="003103B9" w:rsidRDefault="00217418" w:rsidP="00217418">
      <w:pPr>
        <w:spacing w:after="0" w:line="353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28.5. Пояснительная записка.</w:t>
      </w:r>
    </w:p>
    <w:p w:rsidR="00217418" w:rsidRPr="003103B9" w:rsidRDefault="00217418" w:rsidP="00217418">
      <w:pPr>
        <w:spacing w:after="0" w:line="353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28.5.1. Программа по родному (башкирскому) языку разработана с целью оказания методической помощи учителю в создании рабочей программы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учебному предмету.</w:t>
      </w:r>
    </w:p>
    <w:p w:rsidR="00217418" w:rsidRPr="003103B9" w:rsidRDefault="00217418" w:rsidP="00217418">
      <w:pPr>
        <w:spacing w:after="0" w:line="353" w:lineRule="auto"/>
        <w:ind w:firstLine="709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Башкирский язык – родной язык башкирского народа, государственный язык Республики Башкортостан.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Родной язык служит средством приобщения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духовному богатству башкирской культуры, является средством социализации личности и приобщения ее к культурно-историческому опыту человечества. Родной (башкирский) язык является основой формирования этических норм поведения обучающегося в разных жизненных ситуациях, развития способности давать аргументированную оценку поступкам с позиции моральных норм.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Обучение башкирскому языку направлено на совершенствование нравственной и коммуникативной культуры обучающегося, развитие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его интеллектуальных и творческих способностей, мышления, памяти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 воображения, навыков самостоятельной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учебной деятельности, самообразования.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28.5.2. В содержании программы по родному (башкирскому) языку выделяются следующие содержательные линии: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«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Общие сведения о языке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»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(изучение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взаимосвязи языка и истории, языка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материальной и духовной культуры башкирского народа, национально-культурной специфики башкирского языка, овладение культурой межнационального общения);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«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Язык и речь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»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(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совершенствование видов речевой деятельности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их взаимосвязи и культуры устной и письменной речи);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«Культура речи» (формирование навыков сознательного использования норм башкирского литературного языка в устной и письменной формах с учётом требований уместности, точности, логичности, чистоты, богатства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выразительности);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«Текст»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(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развитие умений и навыков понимать, анализировать и создавать тексты разных функционально-смысловых типов, жанров, стилистической принадлежности);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«Функциональные разновидности языка»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(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изучение функционально-стилевой системы: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разговорная речь, функциональные стили (научный, публицистический, официально-деловой), язык художественной литературы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«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Система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» (фонетика, орфоэпия, графика, орфография, лексикология, фразеология,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морфемика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, словообразование, морфология, синтаксис, пунктуация).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28.5.3. Изучение родного (башкирского) языка направлено на достижение следующих целей: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воспитание сознательного отношения к башкирскому языку как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общероссийской ценности, форме выражения и хранения духовного богатства башкирского и других народов Республики Башкортостан, как к средству общения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получения знаний в разных сферах человеческой деятельности;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совершенствование видов речевой деятельности, коммуникативных умений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культуры речи на родном (башкирском) языке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расширение знаний о специфике башкирского языка, основных языковых единицах в соответствии с разделами науки о языке;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обогащение активного и потенциального словарного запаса и использование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собственной речевой практике разнообразных грамматических средств.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28.5.4. Общее число часов, рекомендованных для изучения родного (башкирского) языка, – 510 часов: в 5 классе – 102 часа (3 часа в неделю),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6 классе – 102 часа (3 часа в неделю), в 7 классе – 102 часа (3 часа в неделю),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 8 классе – 102 часа (3 часа в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неделю), в 9 классе – 102 часа (3 часа в неделю).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28.6. Содержание обучения в 5 классе.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28.6.1. Общие сведения о языке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Лингвистика как наука о языке. Основные разделы лингвистики.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Богатство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выразительность башкирского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6.2. Язык и речь.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Язык и речь. Речь устная и письменная, монологическая и диалогическая, полилог.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Виды речевой деятельности (говорение, слушание, чтение, письмо),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их особенности.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Устный пересказ прочитанного или прослушанного текста.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Участие в диалоге на лингвистические темы (в рамках изученного) и темы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на основе жизненных наблюдений.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Виды аудирования: выборочное, ознакомительное, детальное. Виды чтения: изучающее, ознакомительное, просмотровое, поисковое.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6.3. Культура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Понятие о национальном башкирском языке и литературном башкирском языке как высшей форме национального языка (общее представление). Основные показатели хорошей и правильной речи (общее представление). Правильность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речи – соблюдение норм литературного языка. Основные орфоэпические нормы современного башкирского литературного языка. Понятие о варианте нормы. Равноправные и допустимые варианты произношения. Нерекомендуемые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неправильные варианты произношения. Запретительные пометы в орфоэпических словарях.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Омографы (без употребления термина): ударение как маркер смысла слова.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Произносительные варианты орфоэпической нормы. Произносительные варианты на уровне словосочетаний. Роль звукописи в художественном тексте.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Основные лексические нормы современного башкирского литературного языка. Основные нормы словоупотребления: правильность выбора слова, максимально соответствующего обозначаемому им предмету или явлению реальной действительности. Правила лексической сочетаемости (на элементарном уровне).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Лексические нормы употребления имён существительных, прилагательных, глаголов в современном башкирском литературном языке. Стилистические варианты (книжный, общеупотребительный‚ разговорный и просторечный) лексической нормы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lastRenderedPageBreak/>
        <w:t>употребления имён существительных, прилагательных, глаголов в речи. Лексические нормы употребления синонимов‚ антонимов, омонимов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(в рамках изученного, без употребления терминов). Типичные примеры нарушения лексической нормы употребления имён существительных, имён прилагательных, глаголов в современном башкирском литературном языке.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Правила речевого этикета: нормы и традиции. Устойчивые формулы речевого этикета в общении. Обращение в башкирском речевом этикете. История этикетной формулы обращения в башкирском языке. Особенности употребления в качестве обращений собственных имён, названий людей по степени родства, по положению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 обществе, по профессии, должности, по возрасту и полу. Обращение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как показатель степени воспитанности человека, отношения к собеседнику, эмоционального состояния. Обращения в официальной и неофициальной речевой ситуации. Современные формулы обращения к незнакомому человеку.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Основные грамматические нормы современного башкирского литературного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6.4. Текст.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Текст и его основные признаки. Функционально-смысловые типы речи: повествование, рассуждение, их особенности. Средства связи предложений и частей текста: формы слова, однокоренные слова, синонимы, антонимы, личные местоимения, повтор слова. Информационная переработка текста: простой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сложный план текста.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Фукциональные разновидности языка (общее представление). 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6.5. Система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6.5.1. Фонетика. Графика. Орфоэпия. Орфография.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Звук и буква. Алфавит (повторение). Система гласных и согласных звуков. Правильное произношение гласных звуков. Правильное произношение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провописание согласных. Соотношение звуков и букв. Фонетический анализ слова.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Слог. Виды слогов. Ударение. Ударение в башкирском и в русском языках. Основные выразительные средства.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Орфоэпия как раздел лингвистики.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Орфография как система правописания слов и форм слов. Понятие «орфограмма». Буквенные и небуквенные орфограммы. Правописание разделительных ъ и ь.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6.5.2. Лексикология.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lastRenderedPageBreak/>
        <w:t>Лексикология как раздел лингвистики. Основные способы толкования лексического значения слова (подбор однокоренных слов, подбор синонимов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антонимов), основные способы разъяснения значения слова (по контексту,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 помощью толкового словаря). Слова однозначные и многозначные. Прямое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переносное значения слова (повторение). Тематические группы слов. Обозначение родовых и видовых понятий. Синонимы. Антонимы. Омонимы.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Лексический анализ слов (в рамках изученного).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6.5.3. Морфемика.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Морфемика как раздел лингвистики. Морфемика и словообразование. Морфема как минимальная значимая единица языка. Словообразующие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формообразующие морфемы. Основа слова и не входящие в основу морфемы. Окончание как формообразующая морфема. Виды окончаний. Корень. Однокоренные слова. Чередование гласных и согласных в корнях слов. Морфемный анализ слов.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6.5.4. Морфология. Орфография.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Морфология как раздел грамматики. Грамматическое значение слова. Части речи как лексико-грамматические разряды слов. Система частей речи в башкирском языке. Самостоятельные и служебные части речи. Правописание собственных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сокращенных имён существительных. Правописание имён прилагательных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глаголов с изученными орфограммами.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Имя существительное. 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 Лексико-грамматические разряды имён существительных по значению, имена существительные собственные и нарицательные. Морфологический анализ имён существительных.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Имя прилагательное. 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Морфологический анализ имён прилагательных.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Глагол. Глагол как часть речи. Времена глагола (прошедшее, настоящее, будущее). Наклонения (изъявительное, повелительное, условное, желательное) глаголов. Общее грамматическое значение, морфологические признаки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и синтаксические функции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lastRenderedPageBreak/>
        <w:t>глагола. Роль глагола в словосочетании и предложении,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6.5.5. Синтаксис. Пунктуация.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Синтаксис и пунктуация как раздел лингвистики. Понятие о синтаксисе. Понятие о пунктуации. Знаки препинания и их функции.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Словосочетание. Словосочетание и предложение как единицы синтаксиса. Словосочетание и его признаки. Основные виды словосочетаний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по морфологическим свойствам главного слова (именные, глагольные). Средства связи слов в словосочетании. Синтаксический анализ словосочетаний.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Предложение. Смысловые и интонационные особенности повествовательных, вопросительных, побудительных, восклицательных и невосклицательных предложений (повторение). Главные члены предложения (грамматическая основа). Подлежащее и морфологические средства его выражения. Предложения распространённые и нераспространённые. Второстепенные члены предложения: определение, дополнение, обстоятельство (ознакомление). Однородные члены предложения, их роль в речи. Второстепенные члены предложения: определение, дополнение, обстоятельство. Определение и типичные средства его выражения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(в рамках изученного). Дополнение (прямое и косвенное) и типичные средства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его выражения (в рамках изученного). Обстоятельство, типичные средства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его выражения (в рамках изученного), виды обстоятельств по значению (времени, места, образа действия, цели, причины, меры и степени, условия, уступки). Синтаксический анализ простых двусоставных предложений. Особенности интонации предложений с однородными членами. Предложения с однородными членами (без союзов, с одиночным союзом и, союзами а, но, однако, зато, да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(в значении и), да (в значении но). Предложения с обращением. Предложения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 обращением, особенности интонации. Обращение (однословное и неоднословное), его функции и средства выражения. Пунктуационное оформление обращения. Синтаксический анализ простых осложнённых предложений. Сложное предложение. Сложные предложения с бессоюзной и союзной связью. Предложения с прямой речью. Пунктуационное оформление предложений с прямой речью.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28.7. Содержание обучения в 6 классе.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28.7.1. 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Общие сведения о языке.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Башкирский язык как государственный язык Республики Башкортостан.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Понятие о литературном языке.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7.2. 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зык и речь.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Монолог-описание, монолог-повествование, монолог-рассуждение, сообщение на лингвистическую тему.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диалога: побуждение к действию, обмен мнениями.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7.3. Культура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орфоэпические нормы современного башкирского литературного языка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грамматические нормы современного башкирского литературного языка. Отражение вариантов грамматической нормы в словарях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справочниках. Склонение башкирских и иностранных имён и фамилий, названий географических объектов.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Типичные грамматические ошибки в речи. Нормы употребления имён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существительных, имен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прилагательных в формах сравнительной степени, в краткой форме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, глаголов,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местоимений‚ порядковых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количественных числительных. Нормы употребления причастий, деепричастий, наречий и служебных частей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лексические нормы современного башкирского литературного языка.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И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сконно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башкирские и заимствованные слова, неологизмы, устаревшие слова (историзмы и архаизмы), общеупотребительные слова и слова ограниченной сферы употребления (диалектизмы, термины, профессионализмы, жаргонизмы), стилистический окрас слова.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Ф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разеологизмы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, афоризмы, крылатые слова, употребление фразеологизм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ов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Национальные особенности речевого этикета. Принципы этикетного общения, лежащие в основе национального речевого этикета. Устойчивые формулы речевого этикета в общении. Этикетные формулы начала и конца общения, похвалы и комплимента, благодарности, сочувствия‚ утешения.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7.4. 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екст.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микротем</w:t>
      </w:r>
      <w:proofErr w:type="spellEnd"/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абзацев, способов и средств связи предложений в тексте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(в рамках изученного).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Информационная переработка текста.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Описание как тип речи. Описание внешности человека. Описание помещения. Описание природы. Описание местности. Описание действий.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7.5. 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ункциональные разновидности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7.6. Система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28.7.6.1. Лексикология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Лексика башкирского языка с точки зрения её происхождения: исконно башкирские и заимствованные слова.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Лексика башкирского языка с точки зрения принадлежности к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активному и пассивному запасу: неологизмы, устаревшие слова (историзмы и архаизмы). Лексика башкирского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Однозначные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многозначные слова.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Прямые и переносные слова.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Лексика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башкир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ского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языка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точки зрения сферы употребления: общеупотребительная лексика и лексика ограниченного употребления (диалектизмы, термины, профессионализмы).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Лексический анализ слов. Фразеологизмы. Их признаки и значение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Афоризмы, крылатые слова.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28.7.6.2. Словообразование. Орфография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Формообразующие и словообразующие морфемы. Основные способы образования слов в башкирском языке. Морфемный и словообразовательный анализ слов.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Правописание формообразующих и словообразующих морфем.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28.7.6.3. Морфолог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ия.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Орфография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существительное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Особенности словообразования имени существительного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произношения имён существительных, нормы постановки ударения (в рамках изученного).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словоизменения имён существительных.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прилагательное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прилагательное как часть речи (повторение). Общее грамматическое значение, морфологические признаки и синтаксические функции имени прилагательного.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имён прилагательных.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числительное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Общее грамматическое значение имени числительного. Синтаксические функции имён числительных.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Разряды имён числительных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значению: количественные (целые, дробные, собирательные), порядковые числительные.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имён числительных.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правописания имён числительных.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Местоимение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Общее грамматическое значение местоимения. Синтаксические функции местоимений.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Склонение местоимений. Словообразование местоимений.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местоимений.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Глагол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Роль глагола в словосочетании и предложении, в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Признаки глагола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 прилагательного в причастии. Синтаксические функции, роль в предложении. Совмещение признаков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глагола и имени прилагательного в причастии.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Инфинитив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Общее грамматическое значение инфинитива.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действия. Общее грамматическое значение имя действия. Совмещение признаков глагола и существительного.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Причастие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Аффиксы причастий.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Правописание аффиксов причастий.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причастий.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Причастие в составе словосочетаний.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Деепричастие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Общее грамматическое значение деепричастий. Совмещение признаков глагола и наречия в деепричастии. Виды деепричастий.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Аффиксы деепричастий.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Деепричастие в составе словосочетаний. Знаки препинания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предложениях с деепричастием. Роль деепричастия в предложении.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деепричастий.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Наречие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Общее грамматическое значение наречий.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Разряды наречий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значению.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Простая и составная формы сравнительной и превосходной степеней сравнения наречий.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Синтаксические свойства наречий.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наречий.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образования степеней сравнения наречий.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Служебные части речи. Орфография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Общая характеристика служебных частей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Отличие самостоятельных частей речи от служебных.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Функции служебных частей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Правописание</w:t>
      </w:r>
      <w:r w:rsidRPr="003103B9">
        <w:rPr>
          <w:rFonts w:ascii="Times New Roman" w:eastAsia="SchoolBookSanPin" w:hAnsi="Times New Roman"/>
          <w:b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служебных частей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Послелог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Послелог как служебная часть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Грамматические функции послелогов.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Разряды послелогов по строению: послелоги простые и составные.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послелогов.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Правописание п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ослел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огов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Союз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Союз как служебная часть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Союз как средство связи однородных членов предложения и частей сложного предложения.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Использование союзов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как средства связи предложений и частей текста.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Правописание союзов.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Частица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Частица как служебная часть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Разряды частиц по значению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употреблению.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Интонационные особенности предложений с частицами.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частиц.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Правописание частиц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Модальные слова. Модальные слова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как особая группа слов. Группы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модальных слов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значению. Роль м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одальных слов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в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Интонационное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пунктуационное выделение междометий и звукоподражательных слов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предложении.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Междометия и звукоподражательные слова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Междометия как особая группа слов.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Разряды междометий по значению (выражающие чувства, побуждающие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к действию, этикетные междометия), междометия производные и непроизводные. Морфологический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анализ междометий.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Звукоподражательные слова.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Использование междометий и звукоподражательных слов в разговорной и художественной речи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качестве средства выражения экспрессии.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Интонационное и пунктуационное выделение междометий и звукоподражательных слов в предложении.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28.8. Содержание обучения в 7 классе.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28.8.1. 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Общие сведения о языке.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Взаимосвязь языка, культуры и истории народа.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Башкирский язык – национальный язык башкирского народа, форма выражения национальной культуры. Башкирский язык – государственный язык Республики Башкортостан.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Взаимосвязь языка, культуры и истории народа.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8.2. 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Язык и речь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Монолог-описание, монолог-рассуждение, монолог-повествование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8.3. 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ультура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орфоэпические нормы современного башкирского литературного языка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грамматические нормы современного башкирского литературного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 Отражение вариантов грамматической нормы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словарях и справочниках. Типичные грамматические ошибки в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Терминология и точность речи. Нормы употребления терминов в научном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п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ублицистическ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ом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стиле речи. Особенности употребления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терминов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публицистике.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Типичные речевые ошибки‚ связанные с употреблением терминов.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Трудные случаи согласования и управления в башкирском языке. Варианты грамматической нормы согласования сказуемого с подлежащим. Типичные грамматические ошибки в согласовании и управлении. Отражение вариантов грамматической нормы в современных грамматических словарях и справочниках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синтаксические нормы современного башкирского литературного языка. Типичные синтаксические ошибки в речи. Типичные ошибки в построении сложных предложений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, вводными словами и вводными предложениями,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 предложениях с обособленными членами и предложений с прямой речью.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Башкирская этикетная речевая манера общения.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Замещающие и сопровождающие жесты.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8.4. 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Текст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Текст как речевое произведение. Основные признаки текста (обобщение).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Информационная переработка текста: план текста (простой, сложный (повторение), назывной, вопросный, тезисный), главная и второстепенная информация текста.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Способы и средства связи предложений в тексте (обобщение). Языковые средства выразительности в тексте: фонетические (звукопись), словообразовательные, лексические (обобщение).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8.5. 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Функциональные разновидности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Публицистический стиль: сфера применения (массовая коммуникация), основная задача (воздействие на читателей и слушателей с целью создания определённого отношения к тем или иным проблемам действительности), стилевые черты (сочетание экспрессивности и стандарта, логичности и образности, эмоциональности,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оценочности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), характерные языковые средства (лексические, морфологические, синтаксические). Основные жанры публицистического стиля (выступление, статья, интервью, очерк, репортаж).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Официально-деловой стиль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: сфера применения (административно-правовая, сфера делопроизводства), основная задача (сообщение точной информации), стилевые черты (абстрактность, точность, лаконичность, шаблонность), характерные языковые средства.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Инструкция как жанр официально-делового стиля. Особенности содержания и структуры текста-инструкции. Использование текста-инструкции в учебных целях.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8.6. 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Система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28.8.6.1. С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интаксис. Пунктуация.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Синтаксис как раздел лингвистики.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Словосочетание и предложение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как единицы синтаксиса.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Типы синтаксической связи (сочинительная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подчинительная) (общее представление).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Пунктуация. Функции знаков препинания.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ловосочетание.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признаки словосочетания: наличие двух и более знаменательных слов, и подчинительной связи между ними. Виды словосочетаний по морфологическим свойствам главного слова: глагольные, именные, наречные.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Типы подчинительной связи слов в словосочетании: согласование, управление, примыкание.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Грамматическая синонимия словосочетаний. Нормы построения словосочетаний.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редложение.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Основные признаки предложения: смысловая и интонационная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 xml:space="preserve">законченность, грамматическая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оформленность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предложений по цели высказывания. Их интонационные и смысловые особенности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предложений по количеству грамматических основ (простые, сложные).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Предложения полные и неполные. Неполные предложения в диалогической речи, интонация неполного предложения.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Простое предложение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Подлежащее и сказуемое как главные члены предложения.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Способы выражения подлежащего. Виды сказуемого (простое глагольное, составное глагольное, составное именное) и способы его выражения.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Тире между подлежащим и сказуемым.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Второстепенные члены предложения, их виды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как второстепенный член предложения. Определения согласованные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несогласованные.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Приложение как особый вид определения.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Дополнение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как второстепенный член предложения.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Обстоятельство как второстепенный член предложения. Виды обстоятельств.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простых предложений по наличию главных членов (двусоставные, односоставные)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Грамматические различия односоставных предложений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двусоставных неполных предложений.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Односоставные предложения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Односоставные предложения,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их грамматические признаки. Виды односоставных предложений.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Односоставные предложения, их грамматические признаки.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Грамматические различия односоставных предложений и двусоставных неполных предложений.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односоставных предложений: назывные, определённо-личные, неопределённо-личные, безличные, назывные предложения.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Предложения с однородными членами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Знаки препинания в предложениях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однородными членами.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Предложения с обобщающими словами при однородных членах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Обращение.</w:t>
      </w:r>
      <w:r w:rsidRPr="003103B9">
        <w:rPr>
          <w:rFonts w:ascii="Times New Roman" w:eastAsia="SchoolBookSanPin" w:hAnsi="Times New Roman"/>
          <w:b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Распространённое и нераспространённое обращение. Основные функции обращения.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Знаки препинания в предложениях с обращениями.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Вводные слова и вводные предложения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постановки знаков препинания во вводных словах и вводных предложениях.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Обособлен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ные члены предложения.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Виды обособленных членов предложения: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бособленные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приложения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, о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бособленные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определения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 Деепричастный оборот, обособление деепричастных оборотов.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Прямая и косвенная речь.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постановки знаков препинания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предложениях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с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lastRenderedPageBreak/>
        <w:t>прямой и косвенной речью.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28.9. Содержание обучения в 8 классе.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28.9.1. 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Общие сведения о языке.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Башкирский язык как один из тюркских языков.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9.2. 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зык и речь.</w:t>
      </w:r>
    </w:p>
    <w:p w:rsidR="00217418" w:rsidRPr="003103B9" w:rsidRDefault="00217418" w:rsidP="00217418">
      <w:pPr>
        <w:spacing w:after="0" w:line="360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Речь устная и письменная, монологическая и диалогическая, полилог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речевой деятельности: говорение, письмо, аудирование, чтение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с использованием собственного жизненного и читательского опыта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, иллюстраций, фотографий, сюжетной картины (в том числе сочинения-миниатюры).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9.3. 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ультура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орфоэпические нормы современного башкирского литературного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Типичные акцентологические ошибки в современной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лексические нормы современного башкирского литературного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Терминология и точность речи. Нормы употребления терминов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официально-деловом и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научном стиле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Типичные речевые ошибки‚ связанные с употреблением терминов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синтаксические нормы современного башкирского литературного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 Типичные синтаксические ошибки в речи. Типичные ошибки в построении сложных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, сложносочиненных, сложноподчиненных, бессоюзных сложных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предложений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Активные процессы в речевом этикете. Новые варианты приветствия и прощания, возникшие в СМИ, изменение обращений‚ использования собственных имён,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их оценка. Речевая агрессия.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Этикетные речевые тактики и приёмы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коммуникации‚ помогающие противостоять речевой агрессии. Синонимия речевых формул.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9.4. 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екст.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Текст и его основные признаки (повторение). Особенности функционально-смысловых типов речи (повествование, описание, рассуждение)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Информационная переработка текста: извлечение информации из различных источников, использование лингвистических словарей, тезисы, конспект.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9.5. 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ункциональные разновидности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Официально-деловой стиль. Сфера употребления, функции, языковые особенности.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Жанры официально-делового стиля (заявление, объяснительная записка,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автобиография, характеристика).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Научный стиль. Сфера употребления, функции, языковые особенности.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Жанры научного стиля (реферат, доклад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 научную тему). Сочетание различных функциональных разновидностей языка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тексте, средства связи предложений в тексте.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9.6. Система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9.6.1. 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Синтаксис. Пунктуация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Сложное предложение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Понятие о сложном предложении (повторение). Классификация типов сложных предложений. Смысловое, структурное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интонационное единство частей сложного предложения.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Сложносочинённое предложение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Понятие о сложносочинённом предложении, его строении. Виды сложносочинённых предложений. Средства связи частей сложносочинённого предложения.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Интонационные особенности сложносочинённых предложений с разными типами смысловых отношений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между частями.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Употребление сложносочинённых предложений в речи. Нормы построения сложносочинённого предложения, нормы постановки знаков препинания в сложных предложениях (обобщение).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Синтаксический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пунктуационный анализ сложносочинённых предложений.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Сложноподчинённое предложение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Понятие о сложноподчинённом предложении. Главная и придаточная части предложения.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Сложноподчинённые предложения с придаточными определительными, изъяснительными, обстоятельственными, места, времени, причины, цели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следствия.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Сложноподчинённые предложения с придаточными условия, уступки, образа действия, меры и степени, со сравнительными придаточными. Однородное, неоднородное и последовательное подчинение придаточных частей.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постановки знаков препинания в сложноподчинённых предложениях.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Сложноподчинённые предложения с несколькими придаточными.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Однородное, неоднородное и последовательное подчинение придаточных частей. Нормы постановки знаков препинания в сложноподчинённых предложениях.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Синтаксический и пунктуационный анализ сложноподчинённых предложений.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Бессоюзное сложное предложение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Понятие о бессоюзном сложном предложении.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Виды бессоюзных сложных предложений. Употребление бессоюзных сложных предложений в речи. Бессоюзные сложные предложения со значением перечисления.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Запятая и точка с запятой в бессоюзном сложном предложении.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Бессоюзные сложные предложения со значением противопоставления, времени, условия и следствия, сравнения.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Тире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бессоюзном сложном предложении.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Синтаксический и пунктуационный анализ бессоюзных сложных предложений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28.10. Содержание обучения в 9 классе.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28.10.1. 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Общие сведения о языке.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Башкирский язык как развивающееся явление.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Башкирский язык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в современном обществе. Диалектное членение башкирского языка на современном этапе (общее представление).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Сведения о диалектных названиях предметов быта, значениях слов, понятиях, несвойственных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другое.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Использование диалектной лексики в произведениях художественной литературы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10.2. 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Я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зык и речь.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Речь устная и письменная, монологическая и диалогическая, полилог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речевой деятельности: говорение, письмо, аудирование, чтение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Виды аудирования: выборочное, ознакомительное, детальное (обобщение, практическое применение).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Подробное, сжатое, выборочное изложение прочитанного или прослушанного текста.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Соблюдение языковых норм (орфоэпических, лексических, грамматических, стилистических, орфографических, пунктуационных) башкирского литературного языка в речевой практике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 создании устных и письменных высказываний.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10.3. 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ультура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орфоэпические нормы современного башкирского литературного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 Активные процессы в области произношения и ударения. Отражение произносительных вариантов в современных орфоэпических словарях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лексические нормы современного башкирского литературного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Смысловые‚ стилистические особенности употребления синонимов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, антонимов, омонимов (повторение).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Лексическая сочетаемость слова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 точность. Свободная и несвободная лексическая сочетаемость. Типичные ошибки‚ связанные с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нарушением лексической сочетаемости.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Речевая избыточность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точность. Тавтология. Плеоназм. Типичные ошибки‚ связанные с речевой избыточностью.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Современные толковые словари. Отражение вариантов лексической нормы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современных словарях. Словарные пометы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грамматические нормы современного башкирского литературного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Терминология и точность речи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Нормы употребления терминов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 публицистическом, научном, разговорно-обиходном, художественном, о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фициально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-делово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м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стил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е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Типичные речевые ошибки‚ связанные с употреблением терминов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Типичные грамматические ошибки в речи. Нормы употребления имён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существительных,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прилагательных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,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местоимений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Основные синтаксические нормы современного башкирского литературного языка. Типичные синтаксические ошибки в речи. Типичные ошибки в построении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словосочетаний,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сложных предложений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Этика и этикет в электронной среде общения. Понятие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э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тикета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10.4. 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екст.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Текст и его признаки (обобщение). Функционально-смысловые типы речи (обобщение). Смысловой анализ текста (обобщение).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 Информационная переработка текста.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10.5. 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Функциональные разновидности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Функциональные разновидности языка (разговорная речь, функциональные стили – научный (научно-учебный), публицистический, официально-деловой, язык художественной литературы (повторение, обобщение).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Язык художественной литературы и его отличия от других функциональных разновидностей современного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башкир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ского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языка. Основные признаки художественной речи: широкое использование изобразительно-выразительных средств, а также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языковых средств других функциональных разновидностей языка.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Основные изобразительно-выразительные средства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башкир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ского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языка,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их использование в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Разговорно-обиходный стиль. Структурные элементы и языковые особенности.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Разговорная речь. Пословицы, характеризующие устное общение.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Правила общения. Просьба, извинение.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Спор, виды споров. Корректные приёмы ведения спора.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Художественный стиль. Структурные элементы и языковые особенности.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Язык художественной литературы и его отличия от других функциональных разновидностей современного башкирского языка. Основные признаки художественной речи: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изобразительно-выразительные средства башкирского языка, их использование в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Официально-деловой стиль: деловое письмо, его структурные элементы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языковые особенности, сфера применения (административно-правовая, сфера делопроизводства), основная задача (сообщение точной информации), стилевые черты (абстрактность, точность, лаконичность, шаблонность), характерные языковые средства.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Инструкция как жанр официально-делового стиля. Особенности содержания и структуры текста-инструкции. Использование текста-инструкции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учебных целях.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Учебно-научный стиль: доклад, сообщение. Речь оппонента на защите проекта.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Сфера употребления, функции, типичные ситуации речевого общения, задачи речи, языковые средства.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жанры научного стиля: тезисы, конспект, реферат, рецензия, их особенности. Нормы построения текстов научного стиля.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Особенности написания тезисов, конспекта, реферата, рецензии.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Публицистический стиль: сфера применения (массовая коммуникация), основная задача (воздействие на читателей и слушателей с целью создания определённого отношения к тем или иным проблемам действительности), стилевые черты (сочетание экспрессивности и стандарта, логичности и образности, эмоциональности,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оценочности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), характерные языковые средства (лексические, морфологические, синтаксические). Основные жанры публицистического стиля (выступление, статья, интервью, очерк, репортаж).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10.6. 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Система языка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10.6.1. 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Фонетика. Графика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. Орфоэпия. Орфография.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Фонетика и графика как разделы лингвистики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Орфоэпия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как раздел языкознания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Звук как единица языка. Смыслоразличительная роль звука.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Система гласных звуков.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Система согласных звуков.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Изменение звуков в речевом потоке. Элементы фонетической транскрипции.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Слог. Ударение. Свойства башкирского ударения. Соотношение звуков и букв.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Фонетический анализ слова.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Основные орфоэпические нормы. Интонация,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её функции.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Орфография как раздел лингвистики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Понятие «орфограмма». Буквенные и небуквенные орфограммы.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28.10.6.2. Лексикология.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Лексикология как раздел лингвистики (повторение). Основные способы толкования лексического значения слова (подбор однокоренных слов, подбор синонимов и антонимов), основные способы разъяснения значения слова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(по контексту, с помощью толкового словаря). Слова однозначные и многозначные. Прямое и переносное значения слова. Тематические группы слов.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Обозначение родовых и видовых понятий.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Синонимы. Антонимы. Омонимы.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Лексический анализ слов (в рамках изученного).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28.10.6.3. М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орфология.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Морфология как раздел науки о языке (повторение). Грамматическое значение слова, его отличие от лексического. Части речи как лексико-грамматические разряды слов. Система частей речи в башкирском языке. Самостоятельные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служебные части речи.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существительные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произношения имён существительных.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Нормы словоизменения имён существительных.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прилагательное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Имя прилагательное как часть речи.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Общее грамматическое значение, морфологические признаки и синтаксические функции имени прилагательного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имён прилагательных.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Местоимение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Общее грамматическое значение местоимения. Синтаксические функции местоимений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Склонение местоимений. Словообразование местоимений.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Морфологический анализ местоимений.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Глагол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.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словосочетании и предложении, в речи (повторение).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Глаголы возвратные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невозвратные.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28.10.6.4. С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интаксис. Пуктуация.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Словосочетание и предложение как единицы синтаксиса.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Словосочетание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его признаки. Основные виды словосочетаний по морфологическим свойствам главного слова (именные, глагольные, наречные). Средства связи слов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словосочетании. Синтаксический анализ словосочетаний.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Знаки препинания и их функции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 Планируемые результаты освоения программы по родному (башкирскому) языку на уровне основного общего образования.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28.11.1. В результате изучения родного (башкирского) языка на уровне основного общего образования у обучающегося будут сформированы следующие личностные результаты: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1) гражданского воспитания: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(башкирском) языке;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неприятие любых форм экстремизма, дискриминации;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понимание роли различных социальных институтов в жизни человека;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многоконфессиональном обществе, формируемое в том числе на основе примеров из литературных произведений, написанных на родном (башкирском) языке;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готовность к разнообразной совместной деятельности, стремление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взаимопониманию и взаимопомощи, активное участие в самоуправлении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образовательной организации;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готовность к участию в гуманитарной деятельности (помощь людям, нуждающимся в ней,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волонтёрство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2) патриотического воспитания: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осознание российской гражданской идентичности в поликультурном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многоконфессиональном обществе, понимание роли родного (башкирского) языка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жизни народа, проявление интереса к познанию родного (башкирского) языка,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к истории и культуре своего народа, края, страны, других народов России, ценностное отношение к родному (башкирскому) языку, к достижениям своего народа и своей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природному наследию и памятникам, традициям разных народов, проживающих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родной стране;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3) духовно-нравственного воспитания: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свобода и ответственность личности в условиях индивидуального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общественного пространства;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4) эстетического воспитания: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восприимчивость к разным видам искусства, традициям и творчеству своего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разных видах искусства;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5) физического воспитания, формирования культуры здоровья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эмоционального благополучия: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осознание ценности жизни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с использованием собственного жизненного</w:t>
      </w:r>
      <w:r w:rsidR="002C404A">
        <w:rPr>
          <w:rFonts w:ascii="Times New Roman" w:eastAsia="SchoolBookSanPin" w:hAnsi="Times New Roman"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и читательского опыта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, ответственное отношение к своему здоровью и установка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Интернет-среде;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умение принимать себя и других, не осуждая;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умение осознавать своё эмоциональное состояние и эмоциональное состояние других,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использовать языковые средства для выражения своего состояния, в том числе опираясь на примеры из литературных произведений, написанных на родном (ом) языке, сформированность навыков рефлексии, признание своего права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 ошибку и такого же права другого человека;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6) трудового воспитания: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населенного пункта, родного края)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технологической и социальной направленности, способность инициировать, планировать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самостоятельно выполнять такого рода деятельность;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интерес к практическому изучению профессий и труда различного рода,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том числе на основе применения изучаемого предметного знания и ознакомления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деятельностью филологов, журналистов, писателей, уважение к труду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результатам трудовой деятельности, осознанный выбор и построение индивидуальной траектории образования и жизненных планов с учётом личных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общественных интересов и потребностей;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умение рассказать о своих планах на будущее;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7) экологического воспитания: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практической деятельности экологической направленности;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8) ценности научного познания: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как средства познания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мира, овладение основными навыками исследовательской деятельности, установка на осмысление опыта, наблюдений, поступков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стремление совершенствовать пути достижения индивидуального и коллективного благополучия.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9) адаптации обучающегося к изменяющимся условиям социальной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природной среды: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способность обучающихся к взаимодействию в условиях неопределённости, открытость опыту и знаниям других;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явлениях, в том числе ранее не известных, осознавать дефицит собственных знаний и компетенций, планировать своё развитие;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умение оперировать основными понятиями, терминами и представлениями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области концепции устойчивого развития, анализировать и выявлять взаимосвязь природы, общества и экономики, оценивать свои действия с учётом влияния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 окружающую среду, достижения целей и преодоления вызовов, возможных глобальных последствий;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оценивать ситуацию стресса, корректировать принимаемые решения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действия, формулировать и оценивать риски и последствия, формировать опыт, находить позитивное в сложившейся ситуации, быть готовым действовать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отсутствие гарантий успеха.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28.11.2. В результате изучения родного (башкирского)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28.11.2.1. 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противоречий;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в тексте дефициты информации, данных, необходимых для решения поставленной учебной задачи;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самостоятельно выбирать способ решения учебной задачи при работе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с разными типами текстов, разными единицами языка, сравнивая варианты решения и выбирая оптимальный вариант с учётом самостоятельно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выделённых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критериев.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28.11.2.2. 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вопросы как исследовательский инструмент познания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языковом образовании;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формулировать вопросы, фиксирующие несоответствие между реальным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желательным состоянием ситуации, и самостоятельно устанавливать искомое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данное;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составлять алгоритм действий и использовать его для решения учебных задач;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собой, оценивать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 применимость и достоверность информацию, полученную в ходе лингвистического исследования (эксперимента);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выводов и обобщений;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прогнозировать возможное дальнейшее развитие процессов, событий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28.11.2.3. У обучающегося будут сформированы умения работать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информацией как часть познавательных универсальных учебных действий: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находить сходные аргументы (подтверждающие или опровергающие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одну и ту же идею, версию) в различных информационных источниках;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зависимости от коммуникативной установки;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эффективно запоминать и систематизировать информацию.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28.11.2.4. У обучающегося будут сформированы умения общения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как часть коммуникативных универсальных учебных действий: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воспринимать и формулировать суждения, выражать эмоции в соответствии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условиями и целями общения, выражать себя (свою точку зрения) в диалогах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дискуссиях, в устной монологической речи и в письменных текстах на родном (башкирском) языке;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предпосылки конфликтных ситуаций и смягчать конфликты, вести переговоры;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понимать намерения других, проявлять уважительное отношение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собеседнику и в корректной форме формулировать свои возражения;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самостоятельно выбирать формат выступления с учётом цели презентации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28.11.2.5. У обучающегося будут сформированы умения самоорганизации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как части регулятивных универсальных учебных действий: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проблемы для решения в учебных и жизненных ситуациях;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собственных возможностей, аргументировать предлагаемые варианты решений;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самостоятельно составлять план действий, вносить необходимые коррективы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ходе его реализации;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выбор и брать ответственность за решение.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28.11.2.6. 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самомотивации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и рефлексии;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давать оценку учебной ситуации и предлагать план её изменения;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объяснять причины достижения (недостижения) результата деятельности, понимать причины коммуникативных неудач и предупреждать их, давать оценку приобретённому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речевому опыту и корректировать собственную речь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учётом целей и условий общения, оценивать соответствие результата цели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условиям общения;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развивать способность управлять собственными эмоциями и эмоциями других;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и анализировать причины эмоций, понимать мотивы и намерения другого человека, анализируя речевую ситуацию;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регулировать способ выражения собственных эмоций;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осознанно относиться к другому человеку и его мнению;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признавать своё и чужое право на ошибку;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принимать себя и других, не осуждая;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проявлять открытость;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осознавать невозможность контролировать всё вокруг.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28.11.2.7. У обучающегося будут сформированы умения совместной деятельности: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принимать цель совместной деятельности, коллективно строить действия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её достижению: распределять роли, договариваться, обсуждать процесс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результат совместной работы;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обобщать мнения нескольких </w:t>
      </w:r>
      <w:r w:rsidRPr="003103B9">
        <w:rPr>
          <w:rFonts w:ascii="Times New Roman" w:hAnsi="Times New Roman"/>
          <w:sz w:val="28"/>
          <w:szCs w:val="28"/>
          <w:lang w:val="ru-RU"/>
        </w:rPr>
        <w:t>человек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, проявлять готовность руководить, выполнять поручения, подчиняться;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представлению отчёта перед группой.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28.11.3. Предметные результаты изучения родного (башкирского) языка.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концу обучения в 5 классе обучающийся научится: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осознавать богатство и выразительность башкирского языка, приводить примеры,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свидетельствующие об этом;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представление об основных разделах лингвистики, определять основные единицы языка и речи (звук, морфема, слово, словосочетание, предложение);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различия между устной и письменной речью, диалогом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монологом, учитывать особенности видов речевой деятельности при решении практико-ориентированных учебных задач и в повседневной жизни;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участвовать в диалоге/полилоге на лингвистические темы (в рамках изученного) и в диалоге на основе жизненных наблюдений;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владеть различными видами чтения: просмотровым, ознакомительным, изучающим, поисковым;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общее представление о современном башкирском литературном языке;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общее представление о показателях хорошей и правильной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варианты орфоэпической и акцентологической нормы, употреблять слова с учётом произносительных вариантов орфоэпической нормы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ударение в именах существительных, именах прилагательных, глаголах (в рамках изученного), соблюдать нормы ударения в отдельных грамматических формах имён существительных, прилагательных, глаголов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роль звукописи в тексте;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употребления синонимов‚ антонимов, омонимов (в рамках изученного), употреблять слова в соответствии с их лексическим значением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правилами лексической сочетаемости, употреблять имена существительные, прилагательные, глаголы с учётом стилистических норм современного башкирского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типичные речевые ошибки, выявлять и исправлять речевые ошибки в устной речи, различать типичные ошибки, связанные с нарушением грамматической нормы, выявлять и исправлять грамматические ошибки в устной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письменной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этикетные формы и формулы обращения в официальной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неофициальной речевой ситуации, современные формулы обращения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незнакомому человеку, соблюдать принципы этикетного общения, лежащие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 основе национального речевого этикета, соблюдать башкирскую этикетную вербальную и невербальную манеру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общения;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основные признаки текста, делить текст на композиционно-смысловые части (абзацы),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знание основных признаков текста (повествование, рассуждение) на практике;</w:t>
      </w:r>
    </w:p>
    <w:p w:rsidR="00217418" w:rsidRPr="003103B9" w:rsidRDefault="00217418" w:rsidP="00217418">
      <w:pPr>
        <w:spacing w:after="0" w:line="360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создавать тексты-повествования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с использованием собственного жизненного</w:t>
      </w:r>
      <w:r w:rsidR="002C404A">
        <w:rPr>
          <w:rFonts w:ascii="Times New Roman" w:eastAsia="SchoolBookSanPin" w:hAnsi="Times New Roman"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и читательского опыта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работать с прослушанным и прочитанным научно-учебным, художественным и научно-популярным текстами: составлять план (простой, сложный) с целью дальнейшего воспроизведения содержания текста в устной и письменной форме;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звуки, понимать различие между звуком и буквой, характеризовать систему звуков;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фонетический анализ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знания по фонетике, графике и орфоэпии в практике произношения и правописания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изученные орфограммы;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знания по орфографии в практике правописания (в том числе применять знание о правописании разделительных ъ и ь);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объяснять лексическое значение слова разными способами (подбор однокоренных слов, подбор синонимов и антонимов, определение значения слова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контексту, с помощью толкового словаря);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однозначные и многозначные слова, различать прямое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переносное значения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распознавать синонимы, антонимы, омонимы, различать многозначные слова и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омонимы, правильно употреблять слова-паронимы;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тематические группы слов, родовые и видовые понятия;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лексический анализ слов (в рамках изученного), пользоваться лексическими словарями (толковым словарём, словарями синонимов, антонимов, омонимов, паронимов);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морфему как минимальную значимую единицу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морфемы в слове, выделять основу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находить чередование звуков в морфемах (в том числе чередование гласных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нулём звука);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морфемный анализ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знания о частях речи как лексико-грамматических разрядах слов,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 грамматическом значении слова, о системе частей речи в башкирском языке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для решения практико-ориентированных учебных задач;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имена существительные, имена прилагательные, глаголы;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знания по морфологии при выполнении языкового анализа различных видов и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правописания имен существительных, имен прилагательных и глаголов с изученными орфограммами;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общее грамматическое значение, морфологические признаки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синтаксические функции имени существительного, объяснять его роль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лексико-грамматические разряды имён существительных;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имён существительных, соблюдать нормы словоизменения, произношения имён существительных, постановки в них ударения;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правописания собственных имён существительных, сокращенных имен существительных;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общее грамматическое значение, морфологические признаки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синтаксические функции имени прилагательного, объяснять его роль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частичный морфологический анализ имён прилагательных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правописания имён прилагательных с изученными орфограммами;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общее грамматическое значение, морфологические признаки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синтаксические функции глагола, объяснять его роль в словосочетании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предложении, а также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правильно употреблять глаголы в прошедшем, настоящем, будущем временах;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правильно употреблять глаголы в изъявительном, повелительном, условном, желательном наклонениях;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правописания глаголов с изученными орфограммами, проводить частичный морфологический анализ глаголов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единицы синтаксиса (словосочетание и предложение), проводить синтаксический анализ словосочетаний и простых предложений, проводить пунктуационный анализ простых осложнённых и сложных предложений (в рамках изученного), применять знания по синтаксису и пунктуации при выполнении языкового анализа различных видов и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словосочетания по морфологическим свойствам главного слова, простые неосложнённые предложения, простые предложения,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нераспространённые), определять главные (грамматическую основу) и второстепенные члены предложения, морфологические средства выражения второстепенных членов предложения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в предложении обращение, расставлять знаки препинания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предложениях с обращением;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при письме пунктуационные нормы при постановке знаков препинания в предложениях с однородными членами, связанными бессоюзной связью, одиночным союзом и, союзами а, но, однако, зато, да (в значении и),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да (в значении но), с обобщающим словом при однородных членах, с обращением,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предложениях с прямой речью, в сложных предложениях, состоящих из частей, связанных бессоюзной связью и союзами и, но, а, однако, зато, да, оформлять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 письме диалог;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синтаксический анализ предложений (в рамках изученного).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28.11.4. Предметные результаты изучения родного (башкирского) языка.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концу обучения в 6 классе обучающийся научится: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функции башкирского языка как государственного языка Республики Башкортостан;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иметь представление о башкирском литературном языке;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участвовать в диалоге (побуждение к действию, обмен мнениями);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ударения в отдельных грамматических формах имён существительных, имён прилагательных, глаголов (в рамках изученного), различать варианты орфоэпической и акцентологической нормы, употреблять слова с учётом произносительных вариантов современной орфоэпической нормы;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имена существительные, имена прилагательные, глагол, местоимения, числительные, наречия, причастия, деепричастия и служебные части речи в соответствии с нормами современного башкирского литературного языка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ударения в вопросительных местоимениях, в усилительных частицах, в вопросительных местоимениях;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ударения в глаголах, причастиях, деепричастиях, наречиях;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служебные части речи в соответствии с их значением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стилистическими особенностями, соблюдать нормы правописания служебных частей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выявлять, анализировать и исправлять типичные речевые ошибки в устной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письменной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и оценивать с точки зрения норм современного башкирского литературного языка чужую и собственную речь (в рамках изученного), корректировать свою речь с учётом её соответствия основным нормам современного литературного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башкирскую этикетную вербальную и невербальную манеру общения, использовать принципы этикетного общения, лежащие в основе национального башкирского речевого этикета, этикетные формулы начала и конца общения, похвалы и комплимента, благодарности, сочувствия, утешения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других;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текст с точки зрения его соответствия основным признакам;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точки зрения его принадлежности к функционально-смысловому типу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характеризовать тексты различных функционально-смысловых типов речи, характеризовать особенности описания как типа речи (описание внешности человека,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помещения, природы, местности, действий);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средства связи предложений в тексте, в том числе притяжательные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указательные местоимения, видовременную соотнесённость глагольных форм;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практике, использовать знание основных признаков текста в практике создания собственного текста;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микротем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и абзацев;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работать с текстом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: составлять план прочитанного текста (простой, сложный, назывной, вопросный) с целью дальнейшего воспроизведения содержания текста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устной и письменной форме, выделять главную и второстепенную информацию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прослушанном и прочитанном тексте, извлекать информацию из различных источников, в том числе из лингвистических словарей и справочной литературы,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использовать её в учебной деятельности;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особенности официально-делового стиля речи, научного стиля речи, перечислять требования к составлению словарной статьи и научного сообщения, анализировать тексты разных функциональных разновидностей языка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жанров (рассказ, заявление, расписка, словарная статья, научное сообщение);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слова с точки зрения их происхождения: исконно башкирские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заимствованные слова, различать слова с точки зрения их принадлежности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активному или пассивному запасу: неологизмы, устаревшие слова (историзмы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архаизмы),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жаргонизмы), определять стилистическую окраску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в тексте фразеологизмы, определять их значения, характеризовать ситуацию употребления фразеологизма;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крылатые слова и афоризмы;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 чужую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речь с точки зрения точного, уместного и выразительного словоупотребления, использовать толковые словари;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формообразующие и словообразующие морфемы в слове, выделять производящую основу;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способы словообразования, проводить морфемный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 словообразовательный анализ слов, применять знания по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морфемике</w:t>
      </w:r>
      <w:proofErr w:type="spellEnd"/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словообразованию при выполнении языкового анализа различных видов;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словообразования имён прилагательных;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изученные орфограммы, проводить орфографический анализ слов, применять знания по орфографии в практике правописания;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правописания сложных и сложносокращённых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особенности словообразования имён существительных;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имен прилагательных;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словообразования имён прилагательных, нормы произношения имён прилагательных, нормы ударения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числительные, определять общее грамматическое значение имени числительного, различать разряды имён числительных по значению,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строению;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склонять числительные и характеризовать особенности склонения, словообразования и синтаксических функций числительных, характеризовать роль имён числительных в речи, особенности употребления в научных текстах, деловой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правильно употреблять собирательные имена числительные, соблюдать нормы правописания имён числительных;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местоимения, определять общее грамматическое значение, различать разряды местоимений, склонять местоимения, характеризовать особенности их склонения, словообразования, синтаксических функций, роли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правильно употреблять местоимения в соответствии с требованиями башкирского речевого этикета, в том числе местоимения 3-го лица в соответствии со смыслом предшествующего текста (устранение двусмысленности, неточности), соблюдать нормы правописания местоимений;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распознавать переходные и непереходные глаголы, разноспрягаемые глаголы,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определять наклонение глагола, значение глаголов в изъявительном, условном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повелительном наклонении, различать безличные и личные глаголы, использовать личные глаголы в безличном значении;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распознавать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инфинитив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, имя действия, причастия и деепричастия, наречия, служебные слова (предлоги, союзы, частицы), модальные слова,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инфинитив как особую группу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имя действия как особую группу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причастия как особую группу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признаки глагола и имени прилагательного в причастии;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причастия настоящего и прошедшего времени, действительные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страдательные причастия, склонять причастия;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причастий, применять это умение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составлять словосочетания с причастием в роли зависимого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роль причастия в предложении;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уместно использовать причастия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деепричастия как особую группу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признаки глагола и наречия в деепричастии;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деепричастий, применять это умение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определять роль деепричастия в предложении;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уместно использовать деепричастия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правильно строить предложения с деепричастиями;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правильно расставлять знаки препинания в предложениях с деепричастием;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наречия в речи, определять общее грамматическое значение наречий, различать разряды наречий по значению, характеризовать особенности словообразования наречий, их синтаксических свойств, роли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наречий, применять это умение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нормы образования степеней сравнения наречий, произношения наречий;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давать общую характеристику служебных частей речи, объяснять их отличия от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самостоятельных частей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послелог как служебную часть речи, различать производные и непроизводные предлоги, простые и составные послелоги;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послелоги в речи в соответствии с их значением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стилистическими особенностями, соблюдать нормы правописания производных послелогов;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послелогов, применять это умение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 выполнении языкового анализа различных видов и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союз как служебную часть речи, различать разряды союзов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значению, по строению, объяснять роль союзов в тексте (в том числе как средств связи однородных членов предложения и частей сложного предложения);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союзы в речи в соответствии с их значением и стилистическими особенностями, соблюдать нормы правописания союзов, постановки знаков препинания в сложных союзных предложениях, постановки знаков препинания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предложениях с союзом 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союзов, применять это умение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частицы в речи в соответствии с их значением и стилистической окраской, соблюдать нормы правописания частиц;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частиц, применять это умение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модальные слова как особую группу слов, различать группы модальных слов по значению, объяснять роль модальных слов в речи, характеризовать особенности модальных слов и их употребление в разговорной речи, в художественной литературе;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модальных слов, применять это умение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речи. Характеризовать особенности звукоподражательных слов и их употребление в разговорной речи,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художественной литературе;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морфологический анализ междометий, применять это умение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 речевой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пунктуационные нормы оформления предложений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междометиями.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28.11.5. Предметные результаты изучения родного (башкирского) языка.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концу обучения в 7 классе обучающийся научится: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осознавать роль родного языка в жизни человека, государства, общества;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взаимосвязь языка, культуры и истории народа, приводить соответствующие примеры;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в речи нормы современного башкирского литературного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строить монолог-описание, монолог-рассуждение, монолог-повествование (повторение);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создавать устные монологические высказывания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монолог-повествование), выступать с научным сообщением;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виды диалога (побуждение к действию, обмен мнениями, запрос информации, сообщение информации);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слова в соответствии с их лексическим значением и требованием лексической сочетаемости, соблюдать нормы употребления паронимов;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и различать типичные грамматические ошибки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корректировать устную и письменную речь с учётом её соответствия основным нормам современного литературного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слова с учётом вариантов современных орфоэпических, грамматических и стилистических норм;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ударные и безударные гласные, определять логическое ударение (повторение);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учитывать в своей речи основные лексические нормы современного башкирского литературного языка (повторение);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типичные ошибки согласования и управления в башкирском языке, редактировать предложения с целью исправления синтаксических грамматических ошибок;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соблюдать синтаксические нормы современного башкирского литературного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особенности употребления сложносочинённых, сложноподчинённых и бессоюзных предложений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понимать основные нормы построения словосочетаний, односоставных, двусоставных, предложений с однородными членами, предложений с обращениями, предложений с вводными словами и с вводными предложениями, предложений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обособленными членами;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принципы этикетного общения, лежащие в основе национального башкирского речевого этикета (запрет на употребление грубых слов, выражений, фраз, исключение категоричности в разговоре и так далее), соблюдать нормы башкирского невербального этикета;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и оценивать с точки зрения норм современного башкирского литературного языка чужую и собственную речь;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использовать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принципы этикетного общения, лежащие в основе национального башкирского речевого этикета (запрет на употребление грубых слов, выражений, фраз, исключение категоричности в разговоре и так далее), соблюдать нормы башкирского невербального этикета;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толковые, орфоэпические словари, словари синонимов, антонимов, грамматические словари и справочники, в том числе мультимедийные, использовать орфографические словари и справочники по пунктуации;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текст с точки зрения его соответствия основным признакам,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работать с текстом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: составлять план прочитанного текста (простой, сложный, назывной, вопросный, тезисный) с целью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текста, извлекать информацию из различных источников (в том числе из лингвистических словарей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справочной литературы, и использовать её в учебной деятельности);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текстах публицистического стиля, нормы построения текстов публицистического стиля, особенности жанров (интервью, репортаж, заметка);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создавать тексты публицистического стиля в жанре репортажа, заметки, интервью, оформлять деловые бумаги (инструкция);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владеть нормами построения текстов публицистического стиля;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представление о синтаксисе как разделе лингвистики;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словосочетание и предложение как единицы синтаксиса (повторение);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функции изученных знаков препинания;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словосочетания по морфологическим свойствам главного слова: именные, глагольные, наречные, определять типы подчинительной связи слов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словосочетании: согласование, управление, примыкание, выявлять грамматическую синонимию словосочетаний;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в речевой практике нормы построения словосочетаний;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основные признаки предложения, средства оформления предложения в устной и письменной речи, различать функции знаков препинания;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предложениях, использовать в текстах публицистического стиля риторическое восклицание, вопросно-ответную форму изложения (повторение);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предложения по количеству грамматических основ, различать способы выражения подлежащего, виды сказуемого и способы его выражения, применять нормы построения простого предложения, использования инверсии, применять нормы согласования сказуемого с подлежащим, применять нормы постановки тире между подлежащим и сказуемым;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виды второстепенных членов предложения (согласованные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несогласованные определения, приложение как особый вид определения, прямые и косвенные дополнения, виды обстоятельств);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распознавать предложения по количеству грамматических основ, различать способы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выражения подлежащего, виды сказуемого и способы его выражения;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членов, различать виды односоставных предложений (назывное предложение, определённо-личное, неопределённо-личное, обобщённо-личное, безличное), характеризовать грамматические различия односоставных предложений и двусоставных неполных предложений, выявлять синтаксическую синонимию односоставных и двусоставных предложений, понимать особенности употребления односоставных предложений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ставить знаки препинания в предложениях с однородными членами;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выделять предложения с обобщающими словами при однородных членах;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признаки однородных членов предложения, средства их связи (союзная и бессоюзная связь), различать однородные и неоднородные определения, находить обобщающие слова при однородных членах, понимать особенности употребления в речи сочетаний однородных членов разных типов;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постановки знаков препинания в предложениях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однородными членами, нормы постановки знаков препинания в предложениях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обобщающим словом при однородных членах, распознавать простые неосложнённые предложения (в том числе предложения с неоднородными определениями), простые предложения, осложнённые однородными членами, включая предложения с обобщающим словом при однородных членах;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группы вводных слов по значению, понимать особенности употребления предложений с обращениями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представление о нормах постановки знаков препинания при вводных словах и вводных предложениях;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группы вводных слов по значению, различать вводные предложения, понимать особенности употребления предложений с вводными словами, вводными предложениями в речи, понимать их функции;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построения предложений с вводными словами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предложениями;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виды обособленных членов предложения (обособленные приложения, определения, дополнения, обстоятельства) и ставить знаки препинания при них;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сложные предложения с прямой речью и косвенной речью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правильно расставлять знаки препинания в предложениях с прямой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косвенной речью;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28.11.6. Предметные результаты изучения родного (башкирского) языка.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концу обучения в 8 классе обучающийся научится: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представление о башкирском языке как одном тюркских языков;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создавать устные монологические высказывания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монолог-повествование), выступать с научным сообщением;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осуществлять выбор языковых средств для создания высказывания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соответствии с целью, темой и коммуникативным замыслом;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варианты орфоэпической и акцентологической нормы, употреблять слова с учётом произносительных и стилистических вариантов современной орфоэпической нормы;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иметь представление об активных процессах современного башкирского языка в области произношения и ударения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употреблять слова в соответствии с их лексическим значением и требованием лексической сочетаемости, соблюдать нормы употребления синонимов‚ антонимов‚ омонимов‚ паронимов;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корректно употреблять термины в текстах учебно-научного стиля,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публицистических и художественных текстах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типичные речевые ошибки‚ связанные с употреблением терминов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и оценивать с точки зрения норм современного башкирского литературного языка чужую и собственную речь, корректировать речь с учётом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её соответствия основным нормам современного литературного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редактировать предложения с целью исправления синтаксических грамматических ошибок;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особенности употребления сложносочинённых, сложноподчиненных и бессоюзных предложений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понимать основные нормы построения сложносочинённого, сложноподчиненных и бессоюзных предложения;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при общении в Интернет-среде этикетные формы и устойчивые формулы‚ принципы этикетного общения, лежащие в основе национального башкирского речевого этикета, соблюдать нормы башкирского этикетного речевого поведения в ситуациях делового общения;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и оценивать активные процессы в речевом этикете (в рамках изученного), использовать приёмы, помогающие противостоять речевой агрессии, соблюдать башкирскую этикетную вербальную и невербальную культуру общения;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толковые, орфоэпические словари, словари синонимов, антонимов, паронимов, грамматические словари и справочники (в том числе мультимедийные), использовать орфографические словари и справочники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 пунктуации;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относительной законченности, указывать способы и средства связи предложений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тексте, анализировать текст с точки зрения его принадлежности к функционально-смысловому типу речи, анализировать языковые средства выразительности в тексте (фонетические, словообразовательные, лексические, морфологические);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тексты разных функционально-смысловых типов речи: (повествование, описание, рассуждение) (повторение), анализировать тексты разных функциональных разновидностей языка и жанров, применять эти знания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 выполнении языкового анализа различных видов и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sz w:val="28"/>
          <w:szCs w:val="28"/>
          <w:lang w:val="ru-RU"/>
        </w:rPr>
        <w:t>работать с текстом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: создавать тезисы, конспект, извлекать информацию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из различных источников, в том числе из лингвистических словарей и справочной литературы, и использовать её в учебной деятельности;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жанров, оформлять деловые бумаги;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осуществлять выбор языковых средств для создания высказывания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в соответствии с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целью, темой и коммуникативным замыслом;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классифицировать типы сложных предложений;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основные средства синтаксической связи между частями сложного предложения;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сложные предложения с разными видами связи, бессоюзные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союзные предложения (сложносочинённые и сложноподчинённые);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 разными типами смысловых отношений между частями;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особенности употребления сложносочинённых предложений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основные нормы построения сложносочинённого предложения;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синтаксический и пунктуационный анализ сложносочинённых предложений;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постановки знаков препинания в сложносочинённых предложениях;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сложноподчинённые предложения, выделять главную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придаточную части, средства связи частей предложения;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подчинительные союзы и союзные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однородное, неоднородное и последовательное подчинение придаточных частей;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понимать основные нормы построения сложноподчинённого предложения, особенности употребления сложноподчинённых предложений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синтаксический и пунктуационный анализ сложноподчинённых предложений;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применять нормы построения сложноподчинённых предложений и постановки знаков препинания в них;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проводить синтаксический и пунктуационный анализ бессоюзных сложных предложений;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грамматическую синонимию бессоюзных сложных предложений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союзных сложных предложений, использовать соответствующие конструкции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речи, применять нормы постановки знаков препинания в бессоюзных сложных предложениях.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28.11.7. Предметные результаты изучения родного (башкирского) языка.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концу обучения в 9 классе обучающийся научится: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язык как развивающееся явление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объяснять причины изменений, происходящих в языке на современном этапе его развития;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осознавать роль башкирского языка в жизни человека, общества;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диалектные названия предметов быта, определять значения слов, понятий, не свойственных литературному языку и несущих информацию о способах ведения хозяйства, особенностях семейного уклада, обрядах, обычаях, народном календаре и другие;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и характеризовать различия между литературным языком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диалектами;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объяснять национально-культурное своеобразие диалектизмов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сравнивать наименования предметов и явлений окружающего мира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диалектах и литературном языке, использовать диалектные слова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художественной литературе;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создавать устные монологические высказывания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монолог-повествование, выступать с научным сообщением;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 xml:space="preserve">участвовать в диалогическом и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полилогическом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общении (побуждение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действию, обмен мнениями, запрос информации, сообщение информации)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 бытовые, научно-учебные (в том числе лингвистические) темы;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осуществлять выбор языковых средств для создания высказывания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соответствии с целью, темой и коммуникативным замыслом;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понимать и характеризовать активные процессы в области произношения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 ударения (в рамках изученного), способы фиксации произносительных норм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современных орфоэпических словарях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азличать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варианты орфоэпической и акцентологической нормы, соблюдать нормы произношения и ударения в отдельных грамматических формах самостоятельных частей речи (в рамках изученного), употреблять слова с учётом произносительных вариантов современной орфоэпической нормы;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у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потреблять слова в соответствии с их лексическим значением и требованием лексической сочетаемости (в рамках изученного), </w:t>
      </w:r>
      <w:r w:rsidRPr="003103B9">
        <w:rPr>
          <w:rFonts w:ascii="Times New Roman" w:hAnsi="Times New Roman"/>
          <w:sz w:val="28"/>
          <w:szCs w:val="28"/>
          <w:lang w:val="ru-RU"/>
        </w:rPr>
        <w:t>распознавать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частотные примеры тавтологии и плеоназма;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различать термины в публицистическом, научном, разговорно-обиходном, художественном, о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фициально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-делово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м 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стил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е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соблюдать синтаксические нормы современного башкирского литературного языка: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построение словосочетаний,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построение простых предложений‚ сложных предложений разных видов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(повторение);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а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нализировать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и оценивать с точки зрения норм, вариантов норм современного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башкир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ского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литературного языка чужую и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собственную речь, корректировать речь с учётом её соответствия основным нормам и вариантам норм современного литературного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использовать при общении в Интернет-среде этикетные формы и устойчивые формулы‚ принципы этикетного общения, лежащие в основе национального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башкир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ского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речевого этикета, соблюдать нормы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башкир</w:t>
      </w:r>
      <w:proofErr w:type="spellStart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ского</w:t>
      </w:r>
      <w:proofErr w:type="spellEnd"/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этикетного речевого поведения в ситуациях делового общения;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распознавать основные признаки текста, делить текст на композиционно-смысловые части (абзацы), распознавать средства связи предложений и частей текста (формы слова, однокоренные слова, синонимы, антонимы, личные местоимения, повтор слова), применять эти знания при создании собственного текста (устного и письменного);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распознавать тексты разных функционально-смысловых типов речи: (повествование,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lastRenderedPageBreak/>
        <w:t>описание, рассуждение) (повторение), анализировать тексты разных функциональных разновидностей языка и жанров, применять эти знания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при выполнении языкового анализа различных видов и в речевой практике;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работать с текстом: выделять главную и второстепенную информацию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тексте, извлекать информацию из различных источников, в том числе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из лингвистических словарей и справочной литературы, и использовать её в учебной деятельности;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представлять сообщение на заданную тему в виде презентации, 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стиля, основные особенности языка художественной литературы, особенности сочетания элементов разговорной речи и разных функциональных стилей в художественном произведении;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к различным функционально-смысловым типам речи, функциональным разновидностям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составлять тезисы, конспект, писать рецензию, реферат;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ru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выявлять отличительные особенности языка художественной литературы</w:t>
      </w:r>
      <w:r w:rsidR="002C404A">
        <w:rPr>
          <w:rFonts w:ascii="Times New Roman" w:eastAsia="SchoolBookSanPin" w:hAnsi="Times New Roman"/>
          <w:bCs/>
          <w:sz w:val="28"/>
          <w:szCs w:val="28"/>
          <w:lang w:val="ru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в сравнении с другими функциональными разновидностями языка;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понимать смыслоразличительную функцию звука речи в слове, приводить примеры, распознавать звуки речи по заданным характеристикам, определять звуковой состав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классифицировать звуки по заданным признакам;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различать ударные и безударные гласные, звонкие и глухие, твёрдые и мягкие согласные;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lastRenderedPageBreak/>
        <w:t>объяснять с помощью элементов транскрипции особенности произношения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написания слов;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сравнивать звуковой и буквенный состав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делить слова на слоги и правильно переносить слова со строки на строку;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определять место ударного слога, наблюдать за перемещением ударения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при изменении формы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оперировать понятием «орфограмма» и различать буквенные и небуквенные орфограммы при проведении орфографического анализа слова, распознавать изученные орфограммы, применять знания по орфографии в практике правописания;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контексту, с помощью толкового словаря), распознавать однозначные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многозначные слова, различать прямое и переносное значения слова;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сравнивать прямое и переносное значения слова по заданному признаку, распознавать синонимы, антонимы, омонимы, различать многозначные слова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омонимы (обобщение);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проводить лексический анализ слов, находить необходимую информацию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 лексических словарях разных видов (толковые словари, словари синонимов, антонимов, омонимов) и использовать её;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анализировать и характеризовать особенности грамматического значения слова в отличие от лексического;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распознавать самостоятельные части речи и их формы (в рамках изученного);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применять знания о части речи как лексико-грамматическом разряде слов,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 грамматическом значении слова, о системе частей речи в башкирском языке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для решения практико-ориентированных учебных задач, распознавать части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применять знания по морфологии при выполнении языкового анализа различных видов и в речевой практике</w:t>
      </w:r>
      <w:r w:rsidRPr="003103B9">
        <w:rPr>
          <w:rFonts w:ascii="Times New Roman" w:eastAsia="SchoolBookSanPin" w:hAnsi="Times New Roman"/>
          <w:bCs/>
          <w:sz w:val="28"/>
          <w:szCs w:val="28"/>
          <w:lang w:val="ru-RU"/>
        </w:rPr>
        <w:t>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характеризовать особенности словообразования имён существительных, проводить орфоэпический анализ имён существительных, анализировать особенности словоизменения имён существительных;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распознавать качественные, относительные и притяжательные имена прилагательные, степени сравнения качественных имён прилагательных;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распознавать местоимения, определять общее грамматическое значение местоимения;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lastRenderedPageBreak/>
        <w:t>различать разряды местоимений, характеризовать особенности склонения местоимений, словообразования местоимений, синтаксических функций местоимений, роли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распознавать переходные и непереходные, возвратные и невозвратные глаголы, определять наклонение глагола, значение глаголов в изъявительном, условном и повелительном наклонении, определять роль глагола в словосочетании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и предложении, в речи;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определять функции знаков препинания;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выделять словосочетания из предложения, распознавать словосочетания</w:t>
      </w:r>
      <w:r w:rsidR="002C404A">
        <w:rPr>
          <w:rFonts w:ascii="Times New Roman" w:eastAsia="SchoolBookSanPin" w:hAnsi="Times New Roman"/>
          <w:bCs/>
          <w:sz w:val="28"/>
          <w:szCs w:val="28"/>
          <w:lang w:val="ba-RU"/>
        </w:rPr>
        <w:t xml:space="preserve"> </w:t>
      </w: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по морфологическим свойствам главного слова (именные, глагольные, наречные);</w:t>
      </w:r>
    </w:p>
    <w:p w:rsidR="00217418" w:rsidRPr="003103B9" w:rsidRDefault="00217418" w:rsidP="00217418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определять средства связи слов в словосочетании;</w:t>
      </w:r>
    </w:p>
    <w:p w:rsidR="00C4552C" w:rsidRDefault="00217418" w:rsidP="00C4552C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  <w:r w:rsidRPr="003103B9">
        <w:rPr>
          <w:rFonts w:ascii="Times New Roman" w:eastAsia="SchoolBookSanPin" w:hAnsi="Times New Roman"/>
          <w:bCs/>
          <w:sz w:val="28"/>
          <w:szCs w:val="28"/>
          <w:lang w:val="ba-RU"/>
        </w:rPr>
        <w:t>определять нарушения норм сочетания слов в составе словосочетания.</w:t>
      </w:r>
    </w:p>
    <w:p w:rsidR="00D071DB" w:rsidRDefault="00D071DB" w:rsidP="00C4552C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</w:p>
    <w:p w:rsidR="00D071DB" w:rsidRDefault="00D071DB" w:rsidP="00C4552C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</w:p>
    <w:p w:rsidR="00D071DB" w:rsidRPr="00D071DB" w:rsidRDefault="00D071DB" w:rsidP="00D071DB">
      <w:pPr>
        <w:widowControl/>
        <w:spacing w:after="0" w:line="240" w:lineRule="auto"/>
        <w:ind w:right="-284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</w:pPr>
      <w:r w:rsidRPr="00D071DB"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a-RU" w:eastAsia="ru-RU"/>
        </w:rPr>
        <w:t xml:space="preserve">                                                                       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  <w:t>5-се  класс</w:t>
      </w:r>
    </w:p>
    <w:p w:rsidR="00D071DB" w:rsidRPr="00D071DB" w:rsidRDefault="00D071DB" w:rsidP="00D071DB">
      <w:pPr>
        <w:widowControl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ba-RU" w:eastAsia="ru-RU"/>
        </w:rPr>
      </w:pP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  <w:t>Т</w:t>
      </w:r>
      <w:r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ba-RU" w:eastAsia="ru-RU"/>
        </w:rPr>
        <w:t xml:space="preserve">уған 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  <w:t>тел</w:t>
      </w:r>
    </w:p>
    <w:p w:rsidR="00D071DB" w:rsidRPr="00D071DB" w:rsidRDefault="00D071DB" w:rsidP="00D071DB">
      <w:pPr>
        <w:widowControl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</w:pP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>(А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ҙ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>на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ғ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 xml:space="preserve">а 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2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 xml:space="preserve"> с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әғә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>т, б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ө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>т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әһ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 xml:space="preserve">е 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68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 xml:space="preserve"> с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әғә</w:t>
      </w:r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>т</w:t>
      </w:r>
      <w:proofErr w:type="gramStart"/>
      <w:r w:rsidRPr="00D071DB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ru-RU" w:eastAsia="ru-RU"/>
        </w:rPr>
        <w:t xml:space="preserve"> )</w:t>
      </w:r>
      <w:proofErr w:type="gramEnd"/>
    </w:p>
    <w:p w:rsidR="00D071DB" w:rsidRPr="00D071DB" w:rsidRDefault="00D071DB" w:rsidP="00D071DB">
      <w:pPr>
        <w:widowControl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819"/>
        <w:gridCol w:w="709"/>
        <w:gridCol w:w="1559"/>
        <w:gridCol w:w="992"/>
        <w:gridCol w:w="1418"/>
      </w:tblGrid>
      <w:tr w:rsidR="00D071DB" w:rsidRPr="00D071DB" w:rsidTr="004433CA">
        <w:trPr>
          <w:trHeight w:val="438"/>
        </w:trPr>
        <w:tc>
          <w:tcPr>
            <w:tcW w:w="709" w:type="dxa"/>
            <w:vMerge w:val="restart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4819" w:type="dxa"/>
            <w:vMerge w:val="restart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Темалар</w:t>
            </w:r>
            <w:proofErr w:type="spellEnd"/>
          </w:p>
        </w:tc>
        <w:tc>
          <w:tcPr>
            <w:tcW w:w="709" w:type="dxa"/>
            <w:vMerge w:val="restart"/>
          </w:tcPr>
          <w:p w:rsidR="00D071DB" w:rsidRPr="00D071DB" w:rsidRDefault="00D071DB" w:rsidP="00D071DB">
            <w:pPr>
              <w:widowControl/>
              <w:spacing w:after="0" w:line="48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С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әғ.</w:t>
            </w:r>
          </w:p>
        </w:tc>
        <w:tc>
          <w:tcPr>
            <w:tcW w:w="3969" w:type="dxa"/>
            <w:gridSpan w:val="3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 </w:t>
            </w:r>
          </w:p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02"/>
        </w:trPr>
        <w:tc>
          <w:tcPr>
            <w:tcW w:w="709" w:type="dxa"/>
            <w:vMerge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  <w:vMerge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551" w:type="dxa"/>
            <w:gridSpan w:val="2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календарь</w:t>
            </w:r>
          </w:p>
        </w:tc>
        <w:tc>
          <w:tcPr>
            <w:tcW w:w="1418" w:type="dxa"/>
            <w:vMerge w:val="restart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Иҫкәрмә</w:t>
            </w:r>
          </w:p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267"/>
        </w:trPr>
        <w:tc>
          <w:tcPr>
            <w:tcW w:w="709" w:type="dxa"/>
            <w:vMerge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  <w:vMerge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  <w:vMerge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456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Башлан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ғ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ыс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кластар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а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ү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телг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ә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нд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е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абатлау</w:t>
            </w:r>
            <w:proofErr w:type="spellEnd"/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ел-аралашыуҙың мөһим сараһы.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Һүҙ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ки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ҫә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кт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ре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05.09.         2025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Һүҙ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ҙең морфологик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киҫәктәре</w:t>
            </w:r>
            <w:proofErr w:type="spellEnd"/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.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И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сем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                          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08.09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Сифат</w:t>
            </w:r>
            <w:proofErr w:type="spellEnd"/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,с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ифат дәрәжәләре.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Һан.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                     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   12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.09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00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4 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Инеү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диктант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ы.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0"/>
                <w:szCs w:val="20"/>
                <w:lang w:val="ru-RU" w:eastAsia="ru-RU"/>
              </w:rPr>
              <w:t xml:space="preserve">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Башланғыс  кластарҙа алынған белемдәрҙе асыҡлау.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«К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өҙ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етте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(1) 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15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.09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30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Хаталар өҫтөндә эш. Ҡылымдың заман,һан, зат менән үҙгәреше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19.09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319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6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Синтаксис һәм пунктуация. Һүҙбәйләнеш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22.09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426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7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Һүҙбәйләнеште тикшереү тәртибе.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26.09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Һө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йл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м.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Хәбә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һорау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өндәү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һөйләмдәр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9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.09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26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Һөйләмдең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баш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киҫәктәре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03.10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Һөйләмдең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эй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әрсән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киҫәктәре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06.10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Аныҡлаусы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10.10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lastRenderedPageBreak/>
              <w:t>12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Тултырыусы 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13.10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Хәлдәр.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17.10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Һөйләмдең тиң киҫәктәре. Тиң киҫәктәр эргәһендә тыныш билдәләре.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20.10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Текст. Текстың темаһы, уның төп мәғәнәһе.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24.10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Өндәш һүҙҙәр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03.11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Ябай һөйләмде тикшереү тәртибе.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07.11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Ҡушма һөйләм .Ҡушма һөйләмдәрҙә тыныш билдәләре.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10.11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Контроль диктант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«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Ҡ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а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йын урманында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(2)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14.11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19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Хаталар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өҫтөндә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эш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Ҡушма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һөйләмдә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ҙе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тикшереү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тәртиб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17.11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71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21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Тура телмәр. Тура телмәр эргәһендә тыныш билдәләре.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21.11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22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Диалог.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24.11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23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Аңлатмалы диктант. «Көҙ етте»(3)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28.11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352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24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Хаталар өҫтөндә эш.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0"/>
                <w:szCs w:val="20"/>
                <w:lang w:val="ba-RU" w:eastAsia="ru-RU"/>
              </w:rPr>
              <w:t xml:space="preserve">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Фонетика. Өн һәм хәреф.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01.12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41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25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Һуҙынҡы һәм тартынҡы өндәр.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05.12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283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26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Алфавит. Фонетик анализ.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08.12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412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27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Һуҙынҡы өндәрҙең дөрөҫ әйтелеше, яҙылышы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12.12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28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Биремле контроль диктант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«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Изге китап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(4)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15.12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rPr>
          <w:trHeight w:val="367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Хаталар өҫтөндә эш. Ижек. Тартынҡы өндәрҙең әйтелеше һәм дөрөҫ яҙылышы.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19.12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28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30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Баҫым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22.12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Ө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нд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ҙ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е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ң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о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шашыуы</w:t>
            </w:r>
            <w:proofErr w:type="spellEnd"/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  26.12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«Фонетика»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темаһы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буйынса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контроль диктант</w:t>
            </w:r>
          </w:p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«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Ҡояш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(5)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29.12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Хаталар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өҫтөндә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эш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 Лексика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Һүҙҙ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е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ң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мәғәнәһе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. 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12.01.2026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Һүҙҙең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кү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мәғәнәлеге</w:t>
            </w:r>
            <w:proofErr w:type="spellEnd"/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16.01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үҙҙәр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ҙең күсмә мәғәнәһе.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19.01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Синонимдар</w:t>
            </w:r>
            <w:proofErr w:type="spellEnd"/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23.01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6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Антонимдар.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26.01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22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8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Бәйләнешле телмәр үҫтереү.Картина буйынса инша.А.Костин  “Ҡыш”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30.01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25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39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Хаталар өҫтөндә эш. Һүҙьяһалыш. Тамыр һәм ялғауҙар.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02.02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Ялғауҙарҙың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тө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ҙәре</w:t>
            </w:r>
            <w:proofErr w:type="spellEnd"/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  06.02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lastRenderedPageBreak/>
              <w:t>41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Тамыр һәм яһалма һүҙ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  09.02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94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42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Ялғауҙарҙың дөрөҫ яҙылышы.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13.02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1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43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Контроль диктант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«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Көләс булһын әсәйҙәр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16.02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90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44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Һүҙьяһалыш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Һүҙҙә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ҙең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яһалыу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юлдары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20.02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7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Ҡушма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һүҙҙәр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23.02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24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Ҡушма  һүҙҙәрҙең  дөрөҫ яҙылышы.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27.02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62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47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Бәйләнешле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телмә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үҫтереү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 «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Ҡотҡарҙы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тексы буйынса  изложение.(6)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02.03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48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Хаталар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өҫтөндә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эш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0"/>
                <w:szCs w:val="20"/>
                <w:lang w:val="ru-RU" w:eastAsia="ru-RU"/>
              </w:rPr>
              <w:t xml:space="preserve"> «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Һүҙьяһалыш” темаһын ҡабатлау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,т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ест.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06.03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49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Морфология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Үҙ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а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ллы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һәм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ярҙамсы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һүҙҙәр.Һ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үҙ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төркөмдәре</w:t>
            </w:r>
            <w:proofErr w:type="spellEnd"/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09.03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23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50 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Исем Исемдең мәғәнәһе Морфологик билдәләре.Синтаксик функцияһы.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13.03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91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51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Яңғыҙлыҡ  һәм  уртаҡлыҡ исемдәр.                                                             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16.03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52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Бәйләнешле телмәр үҫтереү. Инша «Тыуған Башҡортостаным».                       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20.03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53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Хаталар өҫтөндә эш.Ялғауҙар ҡушылыу юлы менән исем яһалыу.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0"/>
                <w:szCs w:val="20"/>
                <w:lang w:val="ba-RU" w:eastAsia="ru-RU"/>
              </w:rPr>
              <w:t xml:space="preserve"> 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23.03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54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Һүҙҙәрҙе ҡушыу  юлы менән исем яһалыу.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27.03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35"/>
        </w:trPr>
        <w:tc>
          <w:tcPr>
            <w:tcW w:w="709" w:type="dxa"/>
            <w:tcBorders>
              <w:bottom w:val="single" w:sz="4" w:space="0" w:color="auto"/>
            </w:tcBorders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55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Һүҙҙәрҙе  парлау юлы менән исем яһалыу. Ҡушма исемдәр.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06.04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56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Һүҙҙәрҙе бәйләү һәм ҡыҫҡартыу  юлы менән исем яһалыу.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10.04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26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57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« Исем»һүҙ төркөмөн тикшереү тәртибе.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  13.04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520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58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Контроль диктант.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«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Муйыл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17.04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70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59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Хаталар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өҫтөндә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эш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Ҡылым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Ҡылымдарҙың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эаман</w:t>
            </w:r>
            <w:proofErr w:type="gram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,з</w:t>
            </w:r>
            <w:proofErr w:type="gram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ат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һәм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һан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менән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үҙгәреше</w:t>
            </w:r>
            <w:proofErr w:type="spellEnd"/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20.04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36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Үҙ аллы һәм ярҙамсы ҡылымдар.</w:t>
            </w:r>
          </w:p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Тамыр һәм нигеҙ ҡылымдар.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24.04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90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61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Ҡылымдарҙың яһалышы. Контроль диктант яҙыу.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« 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Ҡайын урманында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»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.(8)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27.04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4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62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Бойороҡ һөйкәлеше ҡылымдары.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04.05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41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63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Хәбәр һөйкәлеше ҡылымдарының заман менән үҙгәреше.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08.05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15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64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Хәбәр һөйкәлеше ҡылымдарының үткән заманы.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11.05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358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65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Хәбәр һөйкәлеше ҡылымдарының  хәҙерге  замандары.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15.05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713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lastRenderedPageBreak/>
              <w:t>66</w:t>
            </w:r>
          </w:p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Хәбәр һөйкәлеше ҡылымдарының хәҙерге ,киләсәк  замандары.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18.05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44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67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Шарт һөйкәлеше ҡылымдары.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22.05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26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68</w:t>
            </w: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Т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еләк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һөйкәлеш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е ҡылымдары</w:t>
            </w: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Йомғаҡлау</w:t>
            </w:r>
            <w:proofErr w:type="spellEnd"/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25.05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D071DB" w:rsidRPr="00D071DB" w:rsidTr="004433CA">
        <w:trPr>
          <w:trHeight w:val="426"/>
        </w:trPr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481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709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559" w:type="dxa"/>
          </w:tcPr>
          <w:p w:rsidR="00D071DB" w:rsidRPr="00D071DB" w:rsidRDefault="00D071DB" w:rsidP="00D071DB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D071DB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 xml:space="preserve">     </w:t>
            </w:r>
          </w:p>
        </w:tc>
        <w:tc>
          <w:tcPr>
            <w:tcW w:w="992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D071DB" w:rsidRPr="00D071DB" w:rsidRDefault="00D071DB" w:rsidP="00D071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</w:tbl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Pr="00D071DB" w:rsidRDefault="00D071DB" w:rsidP="00D071DB">
      <w:pPr>
        <w:widowControl/>
        <w:spacing w:after="0" w:line="240" w:lineRule="auto"/>
        <w:ind w:right="-284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D071DB" w:rsidRDefault="00D071DB" w:rsidP="00C4552C">
      <w:pPr>
        <w:spacing w:after="0" w:line="353" w:lineRule="auto"/>
        <w:jc w:val="both"/>
        <w:rPr>
          <w:rFonts w:ascii="Times New Roman" w:eastAsia="SchoolBookSanPin" w:hAnsi="Times New Roman"/>
          <w:bCs/>
          <w:sz w:val="28"/>
          <w:szCs w:val="28"/>
          <w:lang w:val="ba-RU"/>
        </w:rPr>
      </w:pPr>
    </w:p>
    <w:p w:rsidR="00C74481" w:rsidRDefault="00FB134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  <w:t xml:space="preserve">                                        </w:t>
      </w: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C74481" w:rsidRDefault="00C7448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</w:p>
    <w:p w:rsidR="0005310D" w:rsidRDefault="00FB1341" w:rsidP="00FB134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  <w:t xml:space="preserve"> </w:t>
      </w:r>
      <w:r w:rsidR="0005310D"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  <w:t xml:space="preserve">                                        </w:t>
      </w:r>
    </w:p>
    <w:p w:rsidR="000F2AEB" w:rsidRDefault="00D071DB" w:rsidP="00D071D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2"/>
          <w:sz w:val="32"/>
          <w:szCs w:val="32"/>
          <w:lang w:val="ru-RU" w:eastAsia="ru-RU"/>
        </w:rPr>
        <w:t xml:space="preserve">                                           </w:t>
      </w:r>
    </w:p>
    <w:p w:rsidR="005A48A4" w:rsidRPr="005A48A4" w:rsidRDefault="005A48A4" w:rsidP="005A48A4">
      <w:pPr>
        <w:widowControl/>
        <w:spacing w:after="0" w:line="240" w:lineRule="auto"/>
        <w:ind w:right="-284"/>
        <w:rPr>
          <w:rFonts w:ascii="Arial Black" w:eastAsia="Times New Roman" w:hAnsi="Arial Black"/>
          <w:b/>
          <w:bCs/>
          <w:color w:val="000000"/>
          <w:kern w:val="32"/>
          <w:sz w:val="28"/>
          <w:szCs w:val="28"/>
          <w:lang w:val="be-BY" w:eastAsia="ru-RU"/>
        </w:rPr>
      </w:pP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  <w:t>6-сы   класс</w:t>
      </w:r>
    </w:p>
    <w:p w:rsidR="005A48A4" w:rsidRPr="005A48A4" w:rsidRDefault="005A48A4" w:rsidP="005A48A4">
      <w:pPr>
        <w:widowControl/>
        <w:spacing w:after="0" w:line="240" w:lineRule="auto"/>
        <w:ind w:right="-284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</w:pP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  <w:t>Туған башҡорт) тел</w:t>
      </w:r>
    </w:p>
    <w:p w:rsidR="005A48A4" w:rsidRPr="005A48A4" w:rsidRDefault="005A48A4" w:rsidP="005A48A4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</w:pP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  <w:t>(А</w:t>
      </w:r>
      <w:r w:rsidRPr="005A48A4">
        <w:rPr>
          <w:rFonts w:ascii="Times New Roman" w:eastAsia="MS Mincho" w:hAnsi="Times New Roman"/>
          <w:b/>
          <w:bCs/>
          <w:color w:val="000000"/>
          <w:kern w:val="32"/>
          <w:sz w:val="28"/>
          <w:szCs w:val="28"/>
          <w:lang w:val="be-BY" w:eastAsia="ru-RU"/>
        </w:rPr>
        <w:t>ҙ</w:t>
      </w: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  <w:t xml:space="preserve">наға </w:t>
      </w:r>
      <w:r w:rsidRPr="005A48A4">
        <w:rPr>
          <w:rFonts w:ascii="Times New Roman" w:eastAsia="MS Mincho" w:hAnsi="Times New Roman"/>
          <w:b/>
          <w:bCs/>
          <w:color w:val="000000"/>
          <w:kern w:val="32"/>
          <w:sz w:val="28"/>
          <w:szCs w:val="28"/>
          <w:lang w:val="be-BY" w:eastAsia="ru-RU"/>
        </w:rPr>
        <w:t xml:space="preserve">1 </w:t>
      </w: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  <w:t>сәғәт, б</w:t>
      </w: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ө</w:t>
      </w: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  <w:t>тә</w:t>
      </w: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a-RU" w:eastAsia="ru-RU"/>
        </w:rPr>
        <w:t>һ</w:t>
      </w:r>
      <w:r w:rsidRPr="005A48A4"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  <w:t>е 34 сәғәт )</w:t>
      </w:r>
    </w:p>
    <w:p w:rsidR="005A48A4" w:rsidRPr="005A48A4" w:rsidRDefault="005A48A4" w:rsidP="005A48A4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2"/>
          <w:sz w:val="28"/>
          <w:szCs w:val="28"/>
          <w:lang w:val="be-BY" w:eastAsia="ru-RU"/>
        </w:rPr>
      </w:pPr>
    </w:p>
    <w:p w:rsidR="005A48A4" w:rsidRPr="005A48A4" w:rsidRDefault="005A48A4" w:rsidP="005A48A4">
      <w:pPr>
        <w:widowControl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e-BY" w:eastAsia="ru-RU"/>
        </w:rPr>
      </w:pPr>
    </w:p>
    <w:p w:rsidR="00C4552C" w:rsidRPr="00507B16" w:rsidRDefault="00C4552C" w:rsidP="00C4552C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e-BY" w:eastAsia="ru-RU"/>
        </w:rPr>
      </w:pPr>
    </w:p>
    <w:tbl>
      <w:tblPr>
        <w:tblpPr w:leftFromText="180" w:rightFromText="180" w:vertAnchor="text" w:horzAnchor="margin" w:tblpXSpec="center" w:tblpY="15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1701"/>
        <w:gridCol w:w="1275"/>
        <w:gridCol w:w="2100"/>
        <w:gridCol w:w="135"/>
        <w:gridCol w:w="15"/>
        <w:gridCol w:w="869"/>
      </w:tblGrid>
      <w:tr w:rsidR="005A48A4" w:rsidRPr="005A48A4" w:rsidTr="005A48A4">
        <w:trPr>
          <w:trHeight w:val="323"/>
        </w:trPr>
        <w:tc>
          <w:tcPr>
            <w:tcW w:w="675" w:type="dxa"/>
            <w:vMerge w:val="restart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№</w:t>
            </w:r>
          </w:p>
        </w:tc>
        <w:tc>
          <w:tcPr>
            <w:tcW w:w="3686" w:type="dxa"/>
            <w:vMerge w:val="restart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Темалар</w:t>
            </w:r>
            <w:proofErr w:type="spellEnd"/>
          </w:p>
        </w:tc>
        <w:tc>
          <w:tcPr>
            <w:tcW w:w="709" w:type="dxa"/>
            <w:vMerge w:val="restart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proofErr w:type="spellStart"/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Сәғ</w:t>
            </w:r>
            <w:proofErr w:type="spellEnd"/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lastRenderedPageBreak/>
              <w:t xml:space="preserve">. 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һ</w:t>
            </w:r>
            <w:proofErr w:type="spellStart"/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аны</w:t>
            </w:r>
            <w:proofErr w:type="spellEnd"/>
          </w:p>
        </w:tc>
        <w:tc>
          <w:tcPr>
            <w:tcW w:w="2976" w:type="dxa"/>
            <w:gridSpan w:val="2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lastRenderedPageBreak/>
              <w:t>Үткәрелеү ваҡыты</w:t>
            </w:r>
          </w:p>
        </w:tc>
        <w:tc>
          <w:tcPr>
            <w:tcW w:w="2250" w:type="dxa"/>
            <w:gridSpan w:val="3"/>
            <w:vMerge w:val="restart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Иҫкәрмә</w:t>
            </w:r>
          </w:p>
        </w:tc>
        <w:tc>
          <w:tcPr>
            <w:tcW w:w="869" w:type="dxa"/>
            <w:vMerge w:val="restart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5A48A4" w:rsidRPr="005A48A4" w:rsidTr="005A48A4">
        <w:trPr>
          <w:trHeight w:val="475"/>
        </w:trPr>
        <w:tc>
          <w:tcPr>
            <w:tcW w:w="675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3686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календарь</w:t>
            </w:r>
          </w:p>
        </w:tc>
        <w:tc>
          <w:tcPr>
            <w:tcW w:w="1275" w:type="dxa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фактик</w:t>
            </w:r>
          </w:p>
        </w:tc>
        <w:tc>
          <w:tcPr>
            <w:tcW w:w="2250" w:type="dxa"/>
            <w:gridSpan w:val="3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869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5A48A4" w:rsidRPr="005A48A4" w:rsidTr="005A48A4">
        <w:trPr>
          <w:trHeight w:val="284"/>
        </w:trPr>
        <w:tc>
          <w:tcPr>
            <w:tcW w:w="675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3686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709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</w:tcPr>
          <w:p w:rsidR="005A48A4" w:rsidRPr="005A48A4" w:rsidRDefault="005A48A4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              </w:t>
            </w:r>
          </w:p>
          <w:p w:rsidR="005A48A4" w:rsidRPr="005A48A4" w:rsidRDefault="005A48A4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      </w:t>
            </w:r>
          </w:p>
        </w:tc>
        <w:tc>
          <w:tcPr>
            <w:tcW w:w="1275" w:type="dxa"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50" w:type="dxa"/>
            <w:gridSpan w:val="3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869" w:type="dxa"/>
            <w:vMerge/>
          </w:tcPr>
          <w:p w:rsidR="005A48A4" w:rsidRPr="005A48A4" w:rsidRDefault="005A48A4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507B16" w:rsidRPr="005A48A4" w:rsidTr="005A48A4">
        <w:trPr>
          <w:trHeight w:val="1002"/>
        </w:trPr>
        <w:tc>
          <w:tcPr>
            <w:tcW w:w="675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3686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Инеш дәрес. 5-се класта үтелгәндәрҙе ҡабатлау.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Фонетика.</w:t>
            </w:r>
          </w:p>
        </w:tc>
        <w:tc>
          <w:tcPr>
            <w:tcW w:w="709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08.09. 2025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</w:t>
            </w:r>
          </w:p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275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69" w:type="dxa"/>
            <w:vMerge w:val="restart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5A48A4">
        <w:trPr>
          <w:trHeight w:val="705"/>
        </w:trPr>
        <w:tc>
          <w:tcPr>
            <w:tcW w:w="675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686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Лексика.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Башҡорт теленең һүҙлек составы.</w:t>
            </w:r>
          </w:p>
        </w:tc>
        <w:tc>
          <w:tcPr>
            <w:tcW w:w="709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565F32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15</w:t>
            </w:r>
            <w:r w:rsidRPr="00565F32">
              <w:rPr>
                <w:rFonts w:ascii="Times New Roman" w:hAnsi="Times New Roman"/>
                <w:sz w:val="28"/>
                <w:szCs w:val="28"/>
                <w:lang w:val="be-BY"/>
              </w:rPr>
              <w:t>.09</w:t>
            </w:r>
          </w:p>
          <w:p w:rsidR="00507B16" w:rsidRPr="00565F32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</w:p>
        </w:tc>
        <w:tc>
          <w:tcPr>
            <w:tcW w:w="1275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1002"/>
        </w:trPr>
        <w:tc>
          <w:tcPr>
            <w:tcW w:w="675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686" w:type="dxa"/>
          </w:tcPr>
          <w:p w:rsidR="00507B16" w:rsidRPr="00F7237A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Иҫкергән һүҙҙәр. Яңы һүҙҙәр.Фразеологик берәмектәр. Ине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 xml:space="preserve">ү диктанты 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«К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өҙ етте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№1</w:t>
            </w:r>
          </w:p>
        </w:tc>
        <w:tc>
          <w:tcPr>
            <w:tcW w:w="709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69" w:type="dxa"/>
            <w:vMerge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11037D">
        <w:trPr>
          <w:trHeight w:val="978"/>
        </w:trPr>
        <w:tc>
          <w:tcPr>
            <w:tcW w:w="675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686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Хаталар өҫтөндә эш. Исем. Түбән кластарҙа үтелгәндәрҙе ҡабатлау.</w:t>
            </w:r>
          </w:p>
        </w:tc>
        <w:tc>
          <w:tcPr>
            <w:tcW w:w="709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 w:val="restart"/>
            <w:tcBorders>
              <w:top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11037D">
        <w:trPr>
          <w:trHeight w:val="966"/>
        </w:trPr>
        <w:tc>
          <w:tcPr>
            <w:tcW w:w="675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686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Исемдәрҙең һан менән үҙгәреше. Исемдәрҙең эйәлек заты.</w:t>
            </w:r>
          </w:p>
        </w:tc>
        <w:tc>
          <w:tcPr>
            <w:tcW w:w="709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11037D">
        <w:tc>
          <w:tcPr>
            <w:tcW w:w="675" w:type="dxa"/>
            <w:tcBorders>
              <w:bottom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6   </w:t>
            </w:r>
          </w:p>
        </w:tc>
        <w:tc>
          <w:tcPr>
            <w:tcW w:w="3686" w:type="dxa"/>
            <w:tcBorders>
              <w:bottom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709" w:type="dxa"/>
            <w:vMerge w:val="restart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  <w:vMerge w:val="restart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552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2250" w:type="dxa"/>
            <w:gridSpan w:val="3"/>
            <w:vMerge w:val="restart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A539E6" w:rsidTr="0011037D">
        <w:trPr>
          <w:trHeight w:val="245"/>
        </w:trPr>
        <w:tc>
          <w:tcPr>
            <w:tcW w:w="675" w:type="dxa"/>
            <w:tcBorders>
              <w:top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Телмәрүҫтереү.Инша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«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Беҙҙең ғаилә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”</w:t>
            </w:r>
          </w:p>
        </w:tc>
        <w:tc>
          <w:tcPr>
            <w:tcW w:w="709" w:type="dxa"/>
            <w:vMerge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  <w:vMerge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275" w:type="dxa"/>
            <w:vMerge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2250" w:type="dxa"/>
            <w:gridSpan w:val="3"/>
            <w:vMerge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11037D">
        <w:trPr>
          <w:trHeight w:val="1288"/>
        </w:trPr>
        <w:tc>
          <w:tcPr>
            <w:tcW w:w="675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686" w:type="dxa"/>
          </w:tcPr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Хаталар өҫтөндә эш. Исемдәрҙең килеш менән үҙгәреше. Төп килеш.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Эйәлек килеш.</w:t>
            </w:r>
          </w:p>
        </w:tc>
        <w:tc>
          <w:tcPr>
            <w:tcW w:w="709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5A48A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73753C" w:rsidTr="0011037D">
        <w:trPr>
          <w:trHeight w:val="966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07B16" w:rsidRPr="00F7237A" w:rsidRDefault="00507B16" w:rsidP="00F7237A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Контроль диктант “Әрем</w:t>
            </w:r>
            <w:r w:rsidRPr="00F7237A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”. 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№2</w:t>
            </w:r>
          </w:p>
          <w:p w:rsidR="00507B16" w:rsidRPr="005A48A4" w:rsidRDefault="00507B16" w:rsidP="00F7237A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3.11</w:t>
            </w:r>
          </w:p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07B16" w:rsidRPr="0073753C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F7237A">
        <w:trPr>
          <w:trHeight w:val="929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9</w:t>
            </w:r>
          </w:p>
        </w:tc>
        <w:tc>
          <w:tcPr>
            <w:tcW w:w="3686" w:type="dxa"/>
          </w:tcPr>
          <w:p w:rsidR="00507B16" w:rsidRPr="00F7237A" w:rsidRDefault="00507B16" w:rsidP="00F7237A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Хаталар өҫтөндә эш. 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                    Төшөм килеш.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Төбәү, урын-ваҡыт, сығанаҡ килештәр.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0.11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11037D">
        <w:trPr>
          <w:trHeight w:val="807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10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Сифат тураһында үтелгәндәрҙе ҡабатлау.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7.11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11037D">
        <w:trPr>
          <w:trHeight w:val="654"/>
        </w:trPr>
        <w:tc>
          <w:tcPr>
            <w:tcW w:w="675" w:type="dxa"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right w:val="single" w:sz="4" w:space="0" w:color="auto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Сифаттарҙың яһалышы.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Төп һәм шартлы сифаттар.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24.11</w:t>
            </w:r>
          </w:p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11037D">
        <w:trPr>
          <w:trHeight w:val="821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lastRenderedPageBreak/>
              <w:t>12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Сифатдәрәжәләре.Сифаттарҙың дөрөҫ яҙылышы.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Синоним сифаттар.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1.12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11037D">
        <w:trPr>
          <w:trHeight w:val="487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13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Һан тураһында төшөнсә. Ябай һәм ҡушма һандар.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8.12</w:t>
            </w:r>
          </w:p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F7237A">
        <w:trPr>
          <w:trHeight w:val="667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14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Һантөркөм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сәләре.Һандарҙың дөрөҫ яҙылышы.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5.12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11037D">
        <w:trPr>
          <w:trHeight w:val="563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15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Кон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троль диктант. “Ҡара алтын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”.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  №3 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22.12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11037D">
        <w:trPr>
          <w:trHeight w:val="473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16</w:t>
            </w:r>
          </w:p>
        </w:tc>
        <w:tc>
          <w:tcPr>
            <w:tcW w:w="3686" w:type="dxa"/>
          </w:tcPr>
          <w:p w:rsidR="00507B16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F7237A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 Алмаш тураһында төшөнсә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Алмаштарҙың килеш менән үҙгәреше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   </w:t>
            </w: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29.12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50" w:type="dxa"/>
            <w:gridSpan w:val="3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5A48A4">
        <w:trPr>
          <w:trHeight w:val="1288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17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Ҡылым төркөмсәләре.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Исем ҡылым.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 w:val="restart"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643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18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Уртаҡ ҡылым.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Сифат ҡылым.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F7237A">
        <w:trPr>
          <w:trHeight w:val="339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19</w:t>
            </w:r>
          </w:p>
        </w:tc>
        <w:tc>
          <w:tcPr>
            <w:tcW w:w="3686" w:type="dxa"/>
          </w:tcPr>
          <w:p w:rsidR="00507B16" w:rsidRPr="00F7237A" w:rsidRDefault="00507B16" w:rsidP="00F7237A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Хәл ҡылым.                            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                        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5A48A4">
        <w:trPr>
          <w:trHeight w:val="619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20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Хәл ҡылымдың ялғауҙары.                                                       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5A48A4">
        <w:trPr>
          <w:trHeight w:val="1288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21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Ҡылым йүнәлештәре. 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Ҡылым күләмдәре. 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Ҡылым рәүешлеге.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5A48A4">
        <w:trPr>
          <w:trHeight w:val="712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22</w:t>
            </w:r>
          </w:p>
        </w:tc>
        <w:tc>
          <w:tcPr>
            <w:tcW w:w="3686" w:type="dxa"/>
          </w:tcPr>
          <w:p w:rsidR="00507B16" w:rsidRPr="005A48A4" w:rsidRDefault="00507B16" w:rsidP="00293F0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Ҡылым рәүешлеге.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Рәүеш тураһында төшөнсә. 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293F02">
        <w:trPr>
          <w:trHeight w:val="378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23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 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Рәүеш төркөмсәләре.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23.02</w:t>
            </w:r>
          </w:p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552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1288"/>
        </w:trPr>
        <w:tc>
          <w:tcPr>
            <w:tcW w:w="6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24</w:t>
            </w:r>
          </w:p>
        </w:tc>
        <w:tc>
          <w:tcPr>
            <w:tcW w:w="3686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Рәүештең сифат менән оҡшаш һәм айырмалы яҡтары. 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Рәүеш дәрәжәләре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.</w:t>
            </w:r>
          </w:p>
        </w:tc>
        <w:tc>
          <w:tcPr>
            <w:tcW w:w="709" w:type="dxa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275" w:type="dxa"/>
          </w:tcPr>
          <w:p w:rsidR="00507B16" w:rsidRPr="005A48A4" w:rsidRDefault="00507B16" w:rsidP="0009099C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09099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507B16" w:rsidRPr="005A48A4" w:rsidTr="005A48A4">
        <w:trPr>
          <w:trHeight w:val="966"/>
        </w:trPr>
        <w:tc>
          <w:tcPr>
            <w:tcW w:w="675" w:type="dxa"/>
          </w:tcPr>
          <w:p w:rsidR="00507B16" w:rsidRPr="005A48A4" w:rsidRDefault="00507B16" w:rsidP="00D21C48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25</w:t>
            </w:r>
          </w:p>
        </w:tc>
        <w:tc>
          <w:tcPr>
            <w:tcW w:w="3686" w:type="dxa"/>
          </w:tcPr>
          <w:p w:rsidR="00507B16" w:rsidRPr="005A48A4" w:rsidRDefault="00507B16" w:rsidP="00D21C48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Контроль диктант “Тыуған яҡ”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№4</w:t>
            </w:r>
          </w:p>
        </w:tc>
        <w:tc>
          <w:tcPr>
            <w:tcW w:w="709" w:type="dxa"/>
          </w:tcPr>
          <w:p w:rsidR="00507B16" w:rsidRPr="005A48A4" w:rsidRDefault="00507B16" w:rsidP="00D21C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21C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507B16" w:rsidRPr="005A48A4" w:rsidRDefault="00507B16" w:rsidP="00D21C48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D21C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D21C48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09099C">
        <w:trPr>
          <w:trHeight w:val="831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lastRenderedPageBreak/>
              <w:t>26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Хаталар өҫтөндә эш.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Теркәүестәрҙең бүленеше. 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16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966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27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Теркәүестәрҙең дөрөҫ яҙылышы.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1288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28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Бүлек буйынса үтелгәндәрҙе ҡабатлау .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Йомғаҡлау.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06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966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29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“Бәйләүес” тураһында дөйөм төшөнсә. 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Бәйләүестәрҙең бүленеше.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235" w:type="dxa"/>
            <w:gridSpan w:val="2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884" w:type="dxa"/>
            <w:gridSpan w:val="2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966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30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Контроль диктант  “Матурлы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  <w:t>ҡ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”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№5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100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5A48A4">
        <w:trPr>
          <w:trHeight w:val="1288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31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Киҫәксә тураһында төшөнсә.Киҫәксәләрҙең төркөмдәргә бүленеше.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100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</w:tr>
      <w:tr w:rsidR="00507B16" w:rsidRPr="005A48A4" w:rsidTr="005A48A4">
        <w:trPr>
          <w:trHeight w:val="1345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32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Киҫәксәләрҙең дөрөҫ я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ҙылышы.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100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983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Ярҙамсы һүҙҙәр һәм уларҙы телмәрҙә дөрөҫ ҡулланыу.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C4552C" w:rsidRDefault="00507B16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11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100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</w:tr>
      <w:tr w:rsidR="00507B16" w:rsidRPr="005A48A4" w:rsidTr="005A48A4">
        <w:trPr>
          <w:trHeight w:val="637"/>
        </w:trPr>
        <w:tc>
          <w:tcPr>
            <w:tcW w:w="6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34</w:t>
            </w: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Ымлыҡтар                                         </w:t>
            </w:r>
            <w:r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 xml:space="preserve">                             </w:t>
            </w: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Оҡшатыу һүҙҙәре. Үтелгәндәрҙе ҡабатлау.</w:t>
            </w: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  <w:r w:rsidRPr="005A48A4"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  <w:t>1</w:t>
            </w: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2B0D93" w:rsidRDefault="00507B16" w:rsidP="004433CA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18.05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100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  <w:tr w:rsidR="00507B16" w:rsidRPr="005A48A4" w:rsidTr="005A48A4">
        <w:trPr>
          <w:trHeight w:val="637"/>
        </w:trPr>
        <w:tc>
          <w:tcPr>
            <w:tcW w:w="675" w:type="dxa"/>
          </w:tcPr>
          <w:p w:rsidR="00507B16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3686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709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701" w:type="dxa"/>
          </w:tcPr>
          <w:p w:rsidR="00507B16" w:rsidRPr="002B0D93" w:rsidRDefault="00507B16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 </w:t>
            </w:r>
          </w:p>
        </w:tc>
        <w:tc>
          <w:tcPr>
            <w:tcW w:w="1275" w:type="dxa"/>
          </w:tcPr>
          <w:p w:rsidR="00507B16" w:rsidRPr="005A48A4" w:rsidRDefault="00507B16" w:rsidP="00D96E72">
            <w:pPr>
              <w:widowControl/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2100" w:type="dxa"/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019" w:type="dxa"/>
            <w:gridSpan w:val="3"/>
            <w:tcBorders>
              <w:top w:val="nil"/>
            </w:tcBorders>
          </w:tcPr>
          <w:p w:rsidR="00507B16" w:rsidRPr="005A48A4" w:rsidRDefault="00507B16" w:rsidP="00D96E7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</w:tr>
    </w:tbl>
    <w:p w:rsidR="00C4552C" w:rsidRPr="00C4552C" w:rsidRDefault="00C4552C" w:rsidP="00C4552C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C4552C" w:rsidRDefault="00C4552C" w:rsidP="00C4552C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0F2AEB" w:rsidRDefault="000F2AEB" w:rsidP="00690E5A">
      <w:pPr>
        <w:widowControl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</w:p>
    <w:p w:rsidR="000F2AEB" w:rsidRDefault="000F2AEB" w:rsidP="00690E5A">
      <w:pPr>
        <w:widowControl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</w:p>
    <w:p w:rsidR="000F2AEB" w:rsidRDefault="000F2AEB" w:rsidP="00690E5A">
      <w:pPr>
        <w:widowControl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</w:p>
    <w:p w:rsidR="000F2AEB" w:rsidRDefault="000F2AEB" w:rsidP="00690E5A">
      <w:pPr>
        <w:widowControl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</w:p>
    <w:p w:rsidR="000F2AEB" w:rsidRDefault="000F2AEB" w:rsidP="00690E5A">
      <w:pPr>
        <w:widowControl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</w:p>
    <w:p w:rsidR="00690E5A" w:rsidRPr="00690E5A" w:rsidRDefault="00690E5A" w:rsidP="00690E5A">
      <w:pPr>
        <w:widowControl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 w:rsidRPr="00690E5A">
        <w:rPr>
          <w:rFonts w:ascii="Times New Roman" w:hAnsi="Times New Roman"/>
          <w:b/>
          <w:i/>
          <w:sz w:val="28"/>
          <w:szCs w:val="28"/>
          <w:u w:val="single"/>
          <w:lang w:val="be-BY"/>
        </w:rPr>
        <w:t xml:space="preserve">Календарь-тематик план </w:t>
      </w:r>
    </w:p>
    <w:p w:rsidR="00690E5A" w:rsidRPr="00690E5A" w:rsidRDefault="00690E5A" w:rsidP="00690E5A">
      <w:pPr>
        <w:widowControl/>
        <w:jc w:val="center"/>
        <w:rPr>
          <w:rFonts w:ascii="Times New Roman" w:hAnsi="Times New Roman"/>
          <w:b/>
          <w:i/>
          <w:sz w:val="28"/>
          <w:szCs w:val="28"/>
          <w:u w:val="single"/>
          <w:lang w:val="be-BY"/>
        </w:rPr>
      </w:pPr>
      <w:r w:rsidRPr="00690E5A">
        <w:rPr>
          <w:rFonts w:ascii="Times New Roman" w:hAnsi="Times New Roman"/>
          <w:b/>
          <w:i/>
          <w:sz w:val="28"/>
          <w:szCs w:val="28"/>
          <w:u w:val="single"/>
          <w:lang w:val="ba-RU"/>
        </w:rPr>
        <w:t xml:space="preserve">Туған </w:t>
      </w:r>
      <w:r w:rsidRPr="00690E5A">
        <w:rPr>
          <w:rFonts w:ascii="Times New Roman" w:hAnsi="Times New Roman"/>
          <w:b/>
          <w:i/>
          <w:sz w:val="28"/>
          <w:szCs w:val="28"/>
          <w:u w:val="single"/>
          <w:lang w:val="be-BY"/>
        </w:rPr>
        <w:t>тел 7 а кл.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536"/>
        <w:gridCol w:w="708"/>
        <w:gridCol w:w="1560"/>
        <w:gridCol w:w="1417"/>
        <w:gridCol w:w="1985"/>
      </w:tblGrid>
      <w:tr w:rsidR="00690E5A" w:rsidRPr="00690E5A" w:rsidTr="00A539E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lastRenderedPageBreak/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Темалар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Сә-ғәт</w:t>
            </w: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һаны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Үткәрелеү ваҡыты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Иҫкәрмә</w:t>
            </w: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111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календарь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  фактик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5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Башҡорт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теле -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беҙҙең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телебе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ҙ. Үтелгәндәрҙе ҡабатлау.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Фонетика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, орфография, орфоэпия буйынса үтелгәндәрҙе ҡабатлау.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Морфология.Лексика.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555D53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364A8B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Инеү диктанты яҙыу. “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Һандуғас тауышы</w:t>
            </w:r>
            <w:r w:rsidR="00555D53">
              <w:rPr>
                <w:rFonts w:ascii="Times New Roman" w:hAnsi="Times New Roman"/>
                <w:sz w:val="28"/>
                <w:szCs w:val="28"/>
                <w:lang w:val="be-BY"/>
              </w:rPr>
              <w:t>”.№1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555D53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Хаталар өҫтөндә эш. Синтаксистың төп маҡсаты.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Башҡортостан урмандары.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Һүҙбәйләнеш һәм һөйләм.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хайуандары.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9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Һүҙбәйләнештәрҙең яһалы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юлдары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ҡоштары.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Эйәртеүле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бәйләнеш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тең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төрҙәре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йылғалары,күлдәре.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Ярашыу 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тауҙары.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5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Башҡарылыу 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шифаханалары.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05.10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Йәнәшәле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к</w:t>
            </w:r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.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ҡалалары.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Һөйкәлеү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.Башҡорт балы.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2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Ә.Ситдиҡованың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Башҡорт балы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картинаһы буйынса инша яҙыу.(2)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Хаталар өҫтөндә эш. Һүҙбәйләнеш һәм ҡушма һүҙ.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lastRenderedPageBreak/>
              <w:t>халыҡтары.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Нығынған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һүҙбәйләнештәр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Башҡортостандың ете мөғжизәһе.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364A8B" w:rsidRDefault="00364A8B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 диктант «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Ҡариҙел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26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Ябай һөйләм.Һөйләмдең баш киҫәктәре. Эйә һәм хәбәр.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Ватаным-Рәсәй.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07.11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Эйә менән хәбәр араһында һыҙыҡ.Мәскәү-Рәсәйҙең баш ҡалаһы.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9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Һөйләмдең эйәрсән киҫәктәре.Аныҡлаусы.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Мәҡәлдәр иленә сәйәхәт.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Тиң һәм тиң булмаған аныҡлаусылар.Йомаҡ-серле йоҙаҡ.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6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Өҫтәлмәлек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Сихри донъя-әкиәт.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Тултырыусы</w:t>
            </w:r>
            <w:proofErr w:type="spellEnd"/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. Һынамыштар.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10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Тура һәм ситләтелгән тултырыусы.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Һынамыштар.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lang w:val="ru-RU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Изложение яҙыу.(телмәр үҫтереү дәресе) “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Минең ҡолоном бар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”(4)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30.11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Хәлдәр.Рәүеш хәлдәре.Күләм-дәрәжә хәлдәре.Мин һәм минең яҡындарым.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5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5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Ваҡыт хәлдәре.Урын хәлдәре.Минең хобби.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Шарт хәлдәре.Минең хобби.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12.12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Сәбәп хәлдәре.Маҡсат хәлдәре.Мин һайлаған һөнәр.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Кире хәлдәр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.Һөнәрҙәр иленә сәйәхәт.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19.12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364A8B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364A8B" w:rsidRDefault="00364A8B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Контроль  “Ҡара алтын”</w:t>
            </w:r>
            <w:r w:rsidR="00690E5A"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364A8B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Һөйләмдә һөйләм киҫәктәренең урынлашыу тәртибе.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Уңыш сере.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364A8B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Уңышлы кеше</w:t>
            </w:r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п</w:t>
            </w:r>
            <w:proofErr w:type="gram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роектын яҡлау.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28.12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Ике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һәм бер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К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ешелә бөтәһе лә матур булырға тейеш.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09.01.2024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Ике 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йыйнаҡ һәм тарҡау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Т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әрбиәле киләсәк.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11.01.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90E5A" w:rsidRPr="00690E5A" w:rsidTr="00A539E6">
        <w:trPr>
          <w:trHeight w:val="46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i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Б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ҙең төрҙәре.Билдәле эйәле һөйләм.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Этикет ҡағиҙәләре.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Билдәһеҙ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эйәле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З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аман һәм мода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Эйәһеҙ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С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әләмәт йәшәү рәүеше-минең изге бурысым.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Атама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</w:t>
            </w:r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К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үңелем</w:t>
            </w:r>
            <w:proofErr w:type="spellEnd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моңдар</w:t>
            </w:r>
            <w:proofErr w:type="spellEnd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илендә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25.01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Ике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һәм бер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.Ҡабатлау һәм </w:t>
            </w:r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йом</w:t>
            </w:r>
            <w:proofErr w:type="gram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ғаҡлау.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Ә.Лотфуллиндың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Алтын көҙ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картинаһы буйынса инша яҙыу.(5)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7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Хаталар өҫтөндә эш.Үтелгәнде ҡабатлау,йомғаҡлау.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«Ике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һәм бер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»т</w:t>
            </w:r>
            <w:proofErr w:type="gram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ема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һ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ына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тест й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әки проект эше.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6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Тулы һәм кәм һөйләмдәр.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Яратҡаным-сәйәхәт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Тиң киҫәкле һөйләмдәр.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Урал батыр</w:t>
            </w:r>
            <w:proofErr w:type="gramStart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э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посы-халҡым мираҫы.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13.02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5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Тиң киҫәктәр эргәһендә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«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Урал батыр</w:t>
            </w:r>
            <w:proofErr w:type="gramStart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э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посы-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lastRenderedPageBreak/>
              <w:t>халҡым мираҫы.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Тиң киҫәктәр эргәһендә дөйөмләштереүсе һүҙҙәр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.Мин һәм әҙәбиәт.(М.Ғафури ижады буйынса.)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Бәйләнешле телмәр үҫтереү.Изложение яҙыу. «Гүзәл баҡса» .(6)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22.02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Хаталар өҫтөндә эш.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Үтелгәнде ҡабатлау,йомғаҡлау.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«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Тиң киҫәкле һөйләмдәр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»тема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һ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ына тест й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әки проект эше.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56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Һөйләм киҫәктәре менән грамматик бәйләнеше булмаған һүҙҙәр.Өндәш һүҙҙәр.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Мин һәм әҙәбиәт.(М.Кәрим ижады буйынса.)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29.02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6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Өндәш һүҙҙәр эргәһендә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Мин һәм әҙәбиәт.(З.Биишева ижады буйынса.)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55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Инеш һүҙ һәм инеш һөйләмдәр.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Мин һәм әҙәбиәт.(Ә.Хәкимов  ижады буйынса.)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07.03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Инеш һүҙ һәм инеш һөйләмдәр эргәһендә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Мин һәм әҙәбиәт.(Ә.Хәкимов  ижады буйынса.)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DC5AB9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DC5AB9" w:rsidRDefault="00DC5AB9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Контроль диктант.« Тыуған яҡ».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DC5AB9" w:rsidTr="00A539E6">
        <w:trPr>
          <w:trHeight w:val="84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Хаталар өҫтөндә эш.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Үтелгәнде ҡабатлау,йомғаҡлау.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  «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Өндәш һүҙ һәм инеш һүҙҙәр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» темаһына проект эше.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19.03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Һөйләмдең айырымланған эйәрсән киҫәктәре. Айырымланыу тураһында төшөнсә.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Аҡыллы фекерҙәр донъяһында.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Өҫтәлмәлектәрҙең айырымланыуы.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Белем һәм фән.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Аныҡлаусылар  айырымланыуы тураһында.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Ҡыҙыҡлы фекер.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04.04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27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Хәл әйтемдәре һәм уларҙың үҙенсәлектәре.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Ғилемгә килтергән һуҡмаҡтар.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09.04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Хәл әйтемдәренең  айырымланыуы.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Ғилемгә килтергән һуҡмаҡтар.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Хәл әйтемдәре һәм уларҙың айырымланыуы.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Ғилемгә килтергән һуҡмаҡтар.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16.04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690E5A" w:rsidRPr="00690E5A" w:rsidTr="00A539E6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Контроль диктант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 xml:space="preserve">. 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DC5AB9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DC5AB9">
              <w:rPr>
                <w:rFonts w:ascii="Times New Roman" w:hAnsi="Times New Roman"/>
                <w:sz w:val="28"/>
                <w:szCs w:val="28"/>
                <w:lang w:val="ba-RU"/>
              </w:rPr>
              <w:t>атурлыҡ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»</w:t>
            </w:r>
            <w:r w:rsidR="00DC5AB9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№5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40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Хаталар өҫтөндә эш.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Текстан инеш һүҙҙәр,инеш һөйләмдәр,өндәш һүҙҙәрҙе табып,аҫтарына һыҙыу,мәғәнәһен аңлатыу,тексҡа комплекслы анализ яһатыу.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30.04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Тура һәм ситләтелгән телмәр.Кемгә ниндәй фән яҡын?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7.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Тура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телмәрле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.У</w:t>
            </w:r>
            <w:proofErr w:type="gramEnd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ларҙа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Әҙәбиәт фәнендә экология.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14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Р.Нурмөхәмәтовтың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«Батыр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тураһында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легенда.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Тыуған ауылда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картинаһы буйынса инша яҙыу.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6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trHeight w:val="68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Диалог.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Фәһемле фекер донъяһында.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21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Цитаталар.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 xml:space="preserve">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Фәһемле фекер донъяһында.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DC5AB9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Ү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телгәндәрҙе ҡабатлау,дөйөмләштереү.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Йыл буйынаүтелгәндәрҙе ҡабатлау,дөйөмләштереү.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690E5A" w:rsidRPr="00690E5A" w:rsidRDefault="00690E5A" w:rsidP="00690E5A">
      <w:pPr>
        <w:widowControl/>
        <w:rPr>
          <w:rFonts w:ascii="Times New Roman" w:hAnsi="Times New Roman"/>
          <w:sz w:val="28"/>
          <w:szCs w:val="28"/>
          <w:lang w:val="ru-RU"/>
        </w:rPr>
      </w:pPr>
    </w:p>
    <w:p w:rsidR="00690E5A" w:rsidRPr="00690E5A" w:rsidRDefault="00690E5A" w:rsidP="00690E5A">
      <w:pPr>
        <w:widowControl/>
        <w:rPr>
          <w:rFonts w:ascii="a_Helver(15%) Bashkir" w:hAnsi="a_Helver(15%) Bashkir"/>
          <w:sz w:val="28"/>
          <w:szCs w:val="28"/>
          <w:lang w:val="ba-RU"/>
        </w:rPr>
      </w:pPr>
    </w:p>
    <w:p w:rsidR="00EC4198" w:rsidRDefault="00EC4198" w:rsidP="00690E5A">
      <w:pPr>
        <w:widowControl/>
        <w:rPr>
          <w:sz w:val="32"/>
          <w:szCs w:val="32"/>
          <w:lang w:val="be-BY"/>
        </w:rPr>
      </w:pPr>
    </w:p>
    <w:p w:rsidR="00EC4198" w:rsidRDefault="00EC4198" w:rsidP="00690E5A">
      <w:pPr>
        <w:widowControl/>
        <w:rPr>
          <w:sz w:val="32"/>
          <w:szCs w:val="32"/>
          <w:lang w:val="be-BY"/>
        </w:rPr>
      </w:pPr>
    </w:p>
    <w:p w:rsidR="00EC4198" w:rsidRDefault="00EC4198" w:rsidP="00690E5A">
      <w:pPr>
        <w:widowControl/>
        <w:rPr>
          <w:sz w:val="32"/>
          <w:szCs w:val="32"/>
          <w:lang w:val="be-BY"/>
        </w:rPr>
      </w:pPr>
    </w:p>
    <w:p w:rsidR="00EC4198" w:rsidRDefault="00EC4198" w:rsidP="00690E5A">
      <w:pPr>
        <w:widowControl/>
        <w:rPr>
          <w:sz w:val="32"/>
          <w:szCs w:val="32"/>
          <w:lang w:val="be-BY"/>
        </w:rPr>
      </w:pPr>
    </w:p>
    <w:p w:rsidR="00EC4198" w:rsidRDefault="00EC4198" w:rsidP="00690E5A">
      <w:pPr>
        <w:widowControl/>
        <w:rPr>
          <w:sz w:val="32"/>
          <w:szCs w:val="32"/>
          <w:lang w:val="be-BY"/>
        </w:rPr>
      </w:pPr>
    </w:p>
    <w:p w:rsidR="00EC4198" w:rsidRDefault="00EC4198" w:rsidP="00690E5A">
      <w:pPr>
        <w:widowControl/>
        <w:rPr>
          <w:sz w:val="32"/>
          <w:szCs w:val="32"/>
          <w:lang w:val="be-BY"/>
        </w:rPr>
      </w:pPr>
    </w:p>
    <w:p w:rsidR="00EC4198" w:rsidRDefault="00EC4198" w:rsidP="00690E5A">
      <w:pPr>
        <w:widowControl/>
        <w:rPr>
          <w:sz w:val="32"/>
          <w:szCs w:val="32"/>
          <w:lang w:val="be-BY"/>
        </w:rPr>
      </w:pPr>
    </w:p>
    <w:p w:rsidR="00FF5DC9" w:rsidRDefault="00FF5DC9" w:rsidP="00690E5A">
      <w:pPr>
        <w:widowControl/>
        <w:rPr>
          <w:i/>
          <w:sz w:val="44"/>
          <w:szCs w:val="44"/>
          <w:lang w:val="be-BY"/>
        </w:rPr>
      </w:pPr>
    </w:p>
    <w:p w:rsidR="00690E5A" w:rsidRPr="006C1DBF" w:rsidRDefault="00690E5A" w:rsidP="00690E5A">
      <w:pPr>
        <w:widowControl/>
        <w:rPr>
          <w:rFonts w:ascii="a_Helver(15%) Bashkir" w:hAnsi="a_Helver(15%) Bashkir"/>
          <w:i/>
          <w:sz w:val="44"/>
          <w:szCs w:val="44"/>
          <w:lang w:val="be-BY"/>
        </w:rPr>
      </w:pPr>
      <w:r w:rsidRPr="006C1DBF">
        <w:rPr>
          <w:i/>
          <w:sz w:val="44"/>
          <w:szCs w:val="44"/>
          <w:lang w:val="be-BY"/>
        </w:rPr>
        <w:t xml:space="preserve">Календарь-тематик план </w:t>
      </w:r>
    </w:p>
    <w:p w:rsidR="00690E5A" w:rsidRDefault="00690E5A" w:rsidP="00690E5A">
      <w:pPr>
        <w:widowControl/>
        <w:jc w:val="center"/>
        <w:rPr>
          <w:rFonts w:ascii="Times New Roman" w:hAnsi="Times New Roman"/>
          <w:b/>
          <w:i/>
          <w:sz w:val="36"/>
          <w:szCs w:val="36"/>
          <w:u w:val="single"/>
          <w:lang w:val="be-BY"/>
        </w:rPr>
      </w:pPr>
      <w:r w:rsidRPr="00690E5A">
        <w:rPr>
          <w:rFonts w:ascii="Times New Roman" w:hAnsi="Times New Roman"/>
          <w:b/>
          <w:i/>
          <w:sz w:val="36"/>
          <w:szCs w:val="36"/>
          <w:u w:val="single"/>
          <w:lang w:val="ba-RU"/>
        </w:rPr>
        <w:t xml:space="preserve">Туған(башҡорт) </w:t>
      </w:r>
      <w:r w:rsidRPr="00690E5A">
        <w:rPr>
          <w:rFonts w:ascii="Times New Roman" w:hAnsi="Times New Roman"/>
          <w:b/>
          <w:i/>
          <w:sz w:val="36"/>
          <w:szCs w:val="36"/>
          <w:u w:val="single"/>
          <w:lang w:val="be-BY"/>
        </w:rPr>
        <w:t>тел 7б кл.</w:t>
      </w:r>
    </w:p>
    <w:p w:rsidR="006C1DBF" w:rsidRPr="006C1DBF" w:rsidRDefault="006C1DBF" w:rsidP="00690E5A">
      <w:pPr>
        <w:widowControl/>
        <w:jc w:val="center"/>
        <w:rPr>
          <w:rFonts w:ascii="Times New Roman" w:hAnsi="Times New Roman"/>
          <w:b/>
          <w:i/>
          <w:sz w:val="36"/>
          <w:szCs w:val="36"/>
          <w:u w:val="single"/>
          <w:lang w:val="ru-RU"/>
        </w:rPr>
      </w:pPr>
      <w:r>
        <w:rPr>
          <w:rFonts w:ascii="Times New Roman" w:hAnsi="Times New Roman"/>
          <w:b/>
          <w:i/>
          <w:sz w:val="36"/>
          <w:szCs w:val="36"/>
          <w:u w:val="single"/>
          <w:lang w:val="ba-RU"/>
        </w:rPr>
        <w:t>(Аҙнаға 1сәғәт,бөтәһе 34 сәғәт</w:t>
      </w:r>
      <w:r>
        <w:rPr>
          <w:rFonts w:ascii="Times New Roman" w:hAnsi="Times New Roman"/>
          <w:b/>
          <w:i/>
          <w:sz w:val="36"/>
          <w:szCs w:val="36"/>
          <w:u w:val="single"/>
          <w:lang w:val="ru-RU"/>
        </w:rPr>
        <w:t>)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827"/>
        <w:gridCol w:w="850"/>
        <w:gridCol w:w="1560"/>
        <w:gridCol w:w="1559"/>
        <w:gridCol w:w="1620"/>
        <w:gridCol w:w="45"/>
        <w:gridCol w:w="30"/>
        <w:gridCol w:w="6"/>
        <w:gridCol w:w="24"/>
        <w:gridCol w:w="4087"/>
      </w:tblGrid>
      <w:tr w:rsidR="00690E5A" w:rsidRPr="00690E5A" w:rsidTr="00A539E6">
        <w:trPr>
          <w:gridAfter w:val="2"/>
          <w:wAfter w:w="4111" w:type="dxa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Темалар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Сә-ғәт</w:t>
            </w: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һаны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Үткәрелеү ваҡыты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Иҫкәрмә</w:t>
            </w: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</w:tc>
      </w:tr>
      <w:tr w:rsidR="00690E5A" w:rsidRPr="00690E5A" w:rsidTr="00A539E6">
        <w:trPr>
          <w:gridAfter w:val="2"/>
          <w:wAfter w:w="4111" w:type="dxa"/>
          <w:trHeight w:val="1042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календарь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   фактик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5A" w:rsidRPr="00690E5A" w:rsidRDefault="00690E5A" w:rsidP="00690E5A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75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Башҡорт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теле -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беҙҙең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телебе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ҙ. Фонетика, орфография, орфоэпия буйынса үтелгәндәрҙе ҡабатлау.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05.09.2025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11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i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Синтаксистың төп маҡсаты.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Башҡортостан урмандары.</w:t>
            </w:r>
            <w:r w:rsidRPr="00690E5A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Һүҙбәйләнеш һәм һөйләм.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хайуандары.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</w:t>
            </w:r>
            <w:r w:rsidRPr="003F08F3">
              <w:rPr>
                <w:rFonts w:ascii="Times New Roman" w:hAnsi="Times New Roman"/>
                <w:sz w:val="28"/>
                <w:szCs w:val="28"/>
                <w:lang w:val="be-BY"/>
              </w:rPr>
              <w:t>.09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D93FB4" w:rsidTr="00EF3F24">
        <w:trPr>
          <w:gridAfter w:val="2"/>
          <w:wAfter w:w="4111" w:type="dxa"/>
          <w:trHeight w:val="106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Морфоло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гия.Лексика.Инеү диктантыяҙыу.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Таштурғай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”.</w:t>
            </w:r>
            <w:r w:rsidRPr="00D93FB4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1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19</w:t>
            </w:r>
            <w:r w:rsidRPr="003F08F3">
              <w:rPr>
                <w:rFonts w:ascii="Times New Roman" w:hAnsi="Times New Roman"/>
                <w:sz w:val="28"/>
                <w:szCs w:val="28"/>
                <w:lang w:val="be-BY"/>
              </w:rPr>
              <w:t>.09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188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D93FB4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D93FB4">
              <w:rPr>
                <w:rFonts w:ascii="Times New Roman" w:hAnsi="Times New Roman"/>
                <w:sz w:val="28"/>
                <w:szCs w:val="28"/>
                <w:lang w:val="be-BY"/>
              </w:rPr>
              <w:t>4</w:t>
            </w:r>
          </w:p>
          <w:p w:rsidR="003E0D9A" w:rsidRPr="00D93FB4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Хаталар өҫтөндә эш.Һүҙбәйләнештәрҙең яһалы</w:t>
            </w:r>
            <w:r w:rsidRPr="00D93FB4">
              <w:rPr>
                <w:rFonts w:ascii="Times New Roman" w:hAnsi="Times New Roman"/>
                <w:sz w:val="28"/>
                <w:szCs w:val="28"/>
                <w:lang w:val="be-BY"/>
              </w:rPr>
              <w:t>у юлдары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ҡоштары.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Эйәртеүле бәйләнештең төрҙәре.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йылғалары,күлдәре.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26.09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65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Ярашыу 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тауҙары.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Башҡарылыу 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шифаханалары.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59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Йәнәшәле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к</w:t>
            </w:r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.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ҡалалары.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Һөйкәлеү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.Башҡорт балы.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3F08F3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6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Һүҙбәйләнеш һәм ҡушма һүҙ.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Башҡортостан халыҡтары.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3F08F3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112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64A8B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Контроль диктант «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Ҡариҙел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4B6F61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4B6F61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1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Ябай һөйләм.Һөйләмдең баш киҫәктәре. Эйә һәм хәбәр.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Ватаным-Рәсәй.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Эйә менән хәбәр араһында һыҙыҡ.Мәскәү-Рәсәйҙең баш ҡалаһы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Default="003E0D9A" w:rsidP="004433CA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Default="003E0D9A" w:rsidP="004433CA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96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Һөйләмдең эйәрсән киҫәктәре.Аныҡлаусы.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Мәҡәлдәр иленә сәйәхәт.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Тиң һәм 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тиң булмаған аныҡлаусылар.Йомаҡ-серле йоҙаҡ.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E0D9A" w:rsidRPr="00690E5A" w:rsidTr="00EF3F24">
        <w:trPr>
          <w:gridAfter w:val="2"/>
          <w:wAfter w:w="4111" w:type="dxa"/>
          <w:trHeight w:val="11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Өҫтәлмәлек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С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ихри донъя-әкиәт.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Тултырыусы</w:t>
            </w:r>
            <w:proofErr w:type="spellEnd"/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. Һынамыштар. Контроль диктант “Шәжәрә”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gridAfter w:val="6"/>
          <w:wAfter w:w="5812" w:type="dxa"/>
          <w:trHeight w:val="1060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12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Тура һәм ситләтелгән тултырыусы.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Һынамыштар.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0D9A" w:rsidRPr="00690E5A" w:rsidTr="00EF3F24">
        <w:trPr>
          <w:trHeight w:val="70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5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13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Хәлдәр.Рәүеш хәлдәре.Күләм-дәрәжә хәлдәре.Мин һәм минең яҡындарым.Ваҡыт хәлдәре.Урын хәлдәре.Минең хобби.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85EAD" w:rsidTr="00EF3F24">
        <w:trPr>
          <w:trHeight w:val="11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Default="003E0D9A" w:rsidP="00685EAD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Контроль  “Ҡышлаусы ҡоштар”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№3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12.12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85EAD" w:rsidTr="00EF3F24">
        <w:trPr>
          <w:trHeight w:val="62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15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Шарт хәлдәре.Минең хобби.Сәбәп хәлдәре.Маҡсат хәлдәре.Мин һайлаған һөнәр.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19</w:t>
            </w:r>
            <w:r w:rsidRPr="003F08F3">
              <w:rPr>
                <w:rFonts w:ascii="Times New Roman" w:hAnsi="Times New Roman"/>
                <w:sz w:val="28"/>
                <w:szCs w:val="28"/>
                <w:lang w:val="be-BY"/>
              </w:rPr>
              <w:t>.12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8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Һөйләмдә һөйләм киҫәктәренең урынлашыу тәртибе.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Уңыш сере.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Уңышлы кеше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проектын яҡлау.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10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Ике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һәм бер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К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ешелә бөтәһе лә матур булырға тейеш.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Ике  составлы йыйнаҡ һәм тарҡау һөйләмдәр.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Тәрбиәле киләсәк.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16.01.2026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20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i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Б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ер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ҙең төрҙәре.Билдәле эйәле һөйләм.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Этикет ҡағиҙәләре.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Билдәһеҙ эйәле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lastRenderedPageBreak/>
              <w:t>һөйләм.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Заман һәм мода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E0D9A" w:rsidRPr="00690E5A" w:rsidTr="00EF3F24">
        <w:trPr>
          <w:trHeight w:val="7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19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Эйәһеҙ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С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әләмәт йәшәү рәүеше-минең изге бурысым.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Атама һөйләм.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Күңелем моңдар илендә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30.01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31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Ике һәм бер  составлы һөйләмдәр.Ҡабатлау һәм йомғаҡлау.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Ә.Лотфуллиндың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«Алтын көҙ»картинаһы буйынса инша яҙыу.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06.02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48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Хаталар өҫтөндә эш.Үтелгәнде ҡабатлау,йомғаҡлау.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«Ике 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һәм бер 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составлы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һөйләмдәр»тема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һ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ына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тест й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әки проект эше</w:t>
            </w:r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.Т</w:t>
            </w:r>
            <w:proofErr w:type="gramEnd"/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улы һәм кәм һөйләмдәр.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Яратҡаным-сәйәхәт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13</w:t>
            </w:r>
            <w:r w:rsidRPr="003F08F3">
              <w:rPr>
                <w:rFonts w:ascii="Times New Roman" w:hAnsi="Times New Roman"/>
                <w:sz w:val="28"/>
                <w:szCs w:val="28"/>
                <w:lang w:val="be-BY"/>
              </w:rPr>
              <w:t>.02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2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Тиң киҫәкле һөйләмдәр.</w:t>
            </w: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Урал батыр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эпосы-халҡым мираҫы</w:t>
            </w:r>
            <w:proofErr w:type="gramStart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</w:t>
            </w:r>
            <w:proofErr w:type="gramEnd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иң киҫәктәр эргәһендә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 xml:space="preserve">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«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Урал батыр</w:t>
            </w:r>
            <w:proofErr w:type="gramStart"/>
            <w:r w:rsidRPr="00690E5A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»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э</w:t>
            </w:r>
            <w:proofErr w:type="gramEnd"/>
            <w:r w:rsidRPr="00690E5A">
              <w:rPr>
                <w:rFonts w:ascii="Times New Roman" w:hAnsi="Times New Roman"/>
                <w:i/>
                <w:sz w:val="28"/>
                <w:szCs w:val="28"/>
                <w:lang w:val="ba-RU"/>
              </w:rPr>
              <w:t>посы-халҡым мираҫы.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88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23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Тиң киҫәктәр эргәһендә дөйөмләштереүсе һүҙҙәр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.Мин һәм әҙәбиәт.(М.Ғафури ижады буйынса.)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Бәйләнешле телмәр үҫтереү.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27.02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5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E10510" w:rsidRDefault="003E0D9A" w:rsidP="00EF3F2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Контроль диктант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Матурлыҡ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 №4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06.03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24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25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Өндәш һүҙҙәр эргәһендә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Мин һәм әҙәбиәт.(З.Биишева ижады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lastRenderedPageBreak/>
              <w:t>буйынса.)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13.03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E10510" w:rsidTr="00EF3F24">
        <w:trPr>
          <w:trHeight w:val="18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lastRenderedPageBreak/>
              <w:t>26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Инеш һүҙ һәм инеш һөйләмдәр эргәһендә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Мин һәм әҙә</w:t>
            </w:r>
            <w:r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биәт.(Ә.Хәкимов  ижады буйынса.)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20.03</w:t>
            </w:r>
          </w:p>
          <w:p w:rsidR="003E0D9A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0F24CD" w:rsidTr="00EF3F24">
        <w:trPr>
          <w:trHeight w:val="12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27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Айырымланыу тураһында төшөнсә.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Аҡыллы фекерҙәр донъяһында.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27.03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0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0F24CD" w:rsidTr="00EF3F24">
        <w:trPr>
          <w:trHeight w:val="127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28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Өҫтәлмәлектәрҙең айырымланыуы.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Белем һәм фән.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Аныҡлаусылар  айырымланыуы тураһында.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Ҡыҙыҡлы фекер.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10.04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0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30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29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0F24CD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Контрольт диктант “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Янғантау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17</w:t>
            </w:r>
            <w:r w:rsidRPr="003F08F3">
              <w:rPr>
                <w:rFonts w:ascii="Times New Roman" w:hAnsi="Times New Roman"/>
                <w:sz w:val="28"/>
                <w:szCs w:val="28"/>
                <w:lang w:val="be-BY"/>
              </w:rPr>
              <w:t>.04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0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11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30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Хәл әйтемдәре һәм уларҙың айырымланыуы.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 xml:space="preserve"> Ғилемгә килтергән һуҡмаҡтар</w:t>
            </w:r>
            <w:r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E0D9A" w:rsidRPr="00690E5A" w:rsidTr="00EF3F24">
        <w:trPr>
          <w:trHeight w:val="112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Тура һәм ситләтелгән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телмәр.Кемгә ниндәй фән яҡын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3E0D9A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E0D9A" w:rsidRPr="00690E5A" w:rsidTr="00EF3F24">
        <w:trPr>
          <w:trHeight w:val="15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Тура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телмәрле</w:t>
            </w:r>
            <w:proofErr w:type="spellEnd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һөйләмдәр</w:t>
            </w:r>
            <w:proofErr w:type="spellEnd"/>
            <w:proofErr w:type="gramStart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.У</w:t>
            </w:r>
            <w:proofErr w:type="gramEnd"/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ларҙа тыныш билдәләре.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Әҙәбиәт фәнендә экология</w:t>
            </w:r>
            <w:r w:rsidRPr="00690E5A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08</w:t>
            </w:r>
            <w:r w:rsidRPr="003F08F3"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92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EF3F24">
        <w:trPr>
          <w:trHeight w:val="4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Диалог. 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lang w:val="be-BY"/>
              </w:rPr>
              <w:t>Фәһемле фекер донъяһында.</w:t>
            </w: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>Цитаталар.</w:t>
            </w:r>
            <w:r w:rsidRPr="00690E5A">
              <w:rPr>
                <w:rFonts w:ascii="Times New Roman" w:hAnsi="Times New Roman"/>
                <w:i/>
                <w:sz w:val="28"/>
                <w:szCs w:val="28"/>
                <w:u w:val="single"/>
                <w:lang w:val="be-BY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</w:p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92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  <w:tr w:rsidR="003E0D9A" w:rsidRPr="00690E5A" w:rsidTr="00A539E6">
        <w:trPr>
          <w:trHeight w:val="11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Йыл буйына үтелгәндәрҙе ҡабатлау,дөйөмләштереү.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690E5A">
              <w:rPr>
                <w:rFonts w:ascii="Times New Roman" w:hAnsi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22.05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3F08F3" w:rsidRDefault="003E0D9A" w:rsidP="004433C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19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E0D9A" w:rsidRPr="00690E5A" w:rsidRDefault="003E0D9A" w:rsidP="00EF3F24">
            <w:pPr>
              <w:widowControl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690E5A" w:rsidRPr="00690E5A" w:rsidRDefault="00690E5A" w:rsidP="00690E5A">
      <w:pPr>
        <w:widowControl/>
        <w:rPr>
          <w:rFonts w:ascii="a_Helver(15%) Bashkir" w:hAnsi="a_Helver(15%) Bashkir"/>
          <w:sz w:val="28"/>
          <w:szCs w:val="28"/>
          <w:lang w:val="ba-RU"/>
        </w:rPr>
      </w:pPr>
    </w:p>
    <w:p w:rsidR="00690E5A" w:rsidRPr="00690E5A" w:rsidRDefault="00690E5A" w:rsidP="00690E5A">
      <w:pPr>
        <w:widowControl/>
        <w:rPr>
          <w:rFonts w:ascii="a_Helver(15%) Bashkir" w:hAnsi="a_Helver(15%) Bashkir"/>
          <w:sz w:val="28"/>
          <w:szCs w:val="28"/>
          <w:lang w:val="ba-RU"/>
        </w:rPr>
      </w:pPr>
    </w:p>
    <w:p w:rsidR="00690E5A" w:rsidRPr="00690E5A" w:rsidRDefault="00690E5A" w:rsidP="00690E5A">
      <w:pPr>
        <w:widowControl/>
        <w:rPr>
          <w:rFonts w:ascii="a_Helver(15%) Bashkir" w:hAnsi="a_Helver(15%) Bashkir"/>
          <w:sz w:val="28"/>
          <w:szCs w:val="28"/>
          <w:lang w:val="ba-RU"/>
        </w:rPr>
      </w:pPr>
    </w:p>
    <w:p w:rsidR="00690E5A" w:rsidRPr="00690E5A" w:rsidRDefault="00690E5A" w:rsidP="00690E5A">
      <w:pPr>
        <w:widowControl/>
        <w:rPr>
          <w:rFonts w:ascii="a_Helver(15%) Bashkir" w:hAnsi="a_Helver(15%) Bashkir"/>
          <w:sz w:val="28"/>
          <w:szCs w:val="28"/>
          <w:lang w:val="ba-RU"/>
        </w:rPr>
      </w:pPr>
    </w:p>
    <w:p w:rsidR="00690E5A" w:rsidRDefault="00690E5A" w:rsidP="00C4552C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ru-RU" w:eastAsia="ru-RU"/>
        </w:rPr>
      </w:pPr>
    </w:p>
    <w:p w:rsidR="00690E5A" w:rsidRDefault="00690E5A" w:rsidP="00C4552C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e-BY" w:eastAsia="ru-RU"/>
        </w:rPr>
      </w:pPr>
    </w:p>
    <w:p w:rsidR="00690E5A" w:rsidRPr="00690E5A" w:rsidRDefault="00690E5A" w:rsidP="00C4552C">
      <w:pPr>
        <w:widowControl/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e-BY" w:eastAsia="ru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  <w:bookmarkStart w:id="1" w:name="_Hlk178235442"/>
    </w:p>
    <w:bookmarkEnd w:id="1"/>
    <w:p w:rsid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D43F2E" w:rsidRDefault="00D43F2E" w:rsidP="006564F0">
      <w:pPr>
        <w:rPr>
          <w:b/>
          <w:sz w:val="32"/>
          <w:szCs w:val="32"/>
          <w:lang w:val="be-BY"/>
        </w:rPr>
      </w:pPr>
    </w:p>
    <w:p w:rsidR="006564F0" w:rsidRDefault="006564F0" w:rsidP="006564F0">
      <w:pPr>
        <w:rPr>
          <w:b/>
          <w:sz w:val="32"/>
          <w:szCs w:val="32"/>
          <w:lang w:val="be-BY"/>
        </w:rPr>
      </w:pPr>
      <w:r w:rsidRPr="00A74631">
        <w:rPr>
          <w:b/>
          <w:sz w:val="32"/>
          <w:szCs w:val="32"/>
          <w:lang w:val="be-BY"/>
        </w:rPr>
        <w:t>8-се</w:t>
      </w:r>
      <w:r>
        <w:rPr>
          <w:b/>
          <w:sz w:val="32"/>
          <w:szCs w:val="32"/>
          <w:lang w:val="be-BY"/>
        </w:rPr>
        <w:t xml:space="preserve"> а </w:t>
      </w:r>
      <w:r w:rsidRPr="00A74631">
        <w:rPr>
          <w:b/>
          <w:sz w:val="32"/>
          <w:szCs w:val="32"/>
          <w:lang w:val="be-BY"/>
        </w:rPr>
        <w:t xml:space="preserve"> кл</w:t>
      </w:r>
      <w:r>
        <w:rPr>
          <w:b/>
          <w:sz w:val="32"/>
          <w:szCs w:val="32"/>
          <w:lang w:val="be-BY"/>
        </w:rPr>
        <w:t>асс</w:t>
      </w:r>
      <w:r w:rsidRPr="00A74631">
        <w:rPr>
          <w:b/>
          <w:sz w:val="32"/>
          <w:szCs w:val="32"/>
          <w:lang w:val="be-BY"/>
        </w:rPr>
        <w:t xml:space="preserve">. </w:t>
      </w:r>
    </w:p>
    <w:p w:rsidR="006564F0" w:rsidRPr="00A74631" w:rsidRDefault="006564F0" w:rsidP="006564F0">
      <w:pPr>
        <w:rPr>
          <w:b/>
          <w:sz w:val="32"/>
          <w:szCs w:val="32"/>
          <w:lang w:val="be-BY"/>
        </w:rPr>
      </w:pPr>
      <w:r w:rsidRPr="00A74631">
        <w:rPr>
          <w:b/>
          <w:sz w:val="32"/>
          <w:szCs w:val="32"/>
          <w:lang w:val="be-BY"/>
        </w:rPr>
        <w:t>Календарь-тематик план</w:t>
      </w:r>
    </w:p>
    <w:p w:rsidR="006564F0" w:rsidRP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564F0" w:rsidRPr="000D7785" w:rsidRDefault="006564F0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tbl>
      <w:tblPr>
        <w:tblpPr w:leftFromText="180" w:rightFromText="180" w:vertAnchor="text" w:horzAnchor="margin" w:tblpY="1"/>
        <w:tblW w:w="10632" w:type="dxa"/>
        <w:tblLayout w:type="fixed"/>
        <w:tblLook w:val="0000" w:firstRow="0" w:lastRow="0" w:firstColumn="0" w:lastColumn="0" w:noHBand="0" w:noVBand="0"/>
      </w:tblPr>
      <w:tblGrid>
        <w:gridCol w:w="852"/>
        <w:gridCol w:w="4677"/>
        <w:gridCol w:w="851"/>
        <w:gridCol w:w="1701"/>
        <w:gridCol w:w="1134"/>
        <w:gridCol w:w="1417"/>
      </w:tblGrid>
      <w:tr w:rsidR="006564F0" w:rsidRPr="00A74631" w:rsidTr="006564F0">
        <w:trPr>
          <w:trHeight w:val="75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564F0" w:rsidRPr="006564F0" w:rsidRDefault="006564F0" w:rsidP="006564F0">
            <w:pPr>
              <w:jc w:val="center"/>
              <w:rPr>
                <w:sz w:val="32"/>
                <w:szCs w:val="32"/>
                <w:lang w:val="ru-RU"/>
              </w:rPr>
            </w:pPr>
          </w:p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№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Темалар</w:t>
            </w:r>
            <w:proofErr w:type="spellEnd"/>
          </w:p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  <w:p w:rsidR="006564F0" w:rsidRDefault="006564F0" w:rsidP="006564F0">
            <w:pPr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</w:rPr>
              <w:t>Д</w:t>
            </w:r>
            <w:r w:rsidRPr="00A74631">
              <w:rPr>
                <w:sz w:val="32"/>
                <w:szCs w:val="32"/>
                <w:lang w:val="ba-RU"/>
              </w:rPr>
              <w:t>ә</w:t>
            </w:r>
          </w:p>
          <w:p w:rsidR="006564F0" w:rsidRDefault="006564F0" w:rsidP="006564F0">
            <w:pPr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lastRenderedPageBreak/>
              <w:t>рес һа</w:t>
            </w:r>
          </w:p>
          <w:p w:rsidR="006564F0" w:rsidRPr="00A74631" w:rsidRDefault="006564F0" w:rsidP="006564F0">
            <w:pPr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ны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</w:tr>
      <w:tr w:rsidR="006564F0" w:rsidRPr="00A74631" w:rsidTr="006564F0">
        <w:trPr>
          <w:trHeight w:val="772"/>
        </w:trPr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календарь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2709A7" w:rsidRDefault="006564F0" w:rsidP="006564F0">
            <w:pPr>
              <w:rPr>
                <w:sz w:val="32"/>
                <w:szCs w:val="32"/>
                <w:lang w:val="ba-RU"/>
              </w:rPr>
            </w:pPr>
            <w:r>
              <w:rPr>
                <w:sz w:val="32"/>
                <w:szCs w:val="32"/>
                <w:lang w:val="ba-RU"/>
              </w:rPr>
              <w:t>Иҫкәрмә</w:t>
            </w:r>
          </w:p>
        </w:tc>
      </w:tr>
      <w:tr w:rsidR="006564F0" w:rsidRPr="00A74631" w:rsidTr="006564F0">
        <w:trPr>
          <w:trHeight w:val="47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Инеш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55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4E5DA6" w:rsidRDefault="006564F0" w:rsidP="006564F0">
            <w:pPr>
              <w:jc w:val="both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 xml:space="preserve">Синтаксис буйынса </w:t>
            </w:r>
            <w:r w:rsidRPr="00A74631">
              <w:rPr>
                <w:sz w:val="32"/>
                <w:szCs w:val="32"/>
                <w:lang w:val="ba-RU"/>
              </w:rPr>
              <w:t>ү</w:t>
            </w:r>
            <w:r w:rsidRPr="00A74631">
              <w:rPr>
                <w:sz w:val="32"/>
                <w:szCs w:val="32"/>
                <w:lang w:val="be-BY"/>
              </w:rPr>
              <w:t>телг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>нд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>р</w:t>
            </w:r>
            <w:r w:rsidRPr="00A74631">
              <w:rPr>
                <w:sz w:val="32"/>
                <w:szCs w:val="32"/>
                <w:lang w:val="ba-RU"/>
              </w:rPr>
              <w:t>ҙ</w:t>
            </w:r>
            <w:r w:rsidRPr="00A74631">
              <w:rPr>
                <w:sz w:val="32"/>
                <w:szCs w:val="32"/>
                <w:lang w:val="be-BY"/>
              </w:rPr>
              <w:t xml:space="preserve">е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r w:rsidRPr="00A74631">
              <w:rPr>
                <w:sz w:val="32"/>
                <w:szCs w:val="32"/>
                <w:lang w:val="be-BY"/>
              </w:rPr>
              <w:t>абатлау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58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01B" w:rsidRDefault="006564F0" w:rsidP="0070501B">
            <w:pPr>
              <w:jc w:val="both"/>
              <w:rPr>
                <w:sz w:val="32"/>
                <w:szCs w:val="32"/>
                <w:lang w:val="be-BY"/>
              </w:rPr>
            </w:pPr>
            <w:proofErr w:type="spellStart"/>
            <w:r w:rsidRPr="00A74631">
              <w:rPr>
                <w:sz w:val="32"/>
                <w:szCs w:val="32"/>
              </w:rPr>
              <w:t>Инеш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һүҙҙә</w:t>
            </w:r>
            <w:r w:rsidRPr="00A74631">
              <w:rPr>
                <w:sz w:val="32"/>
                <w:szCs w:val="32"/>
              </w:rPr>
              <w:t xml:space="preserve">р, </w:t>
            </w:r>
            <w:r w:rsidRPr="00A74631">
              <w:rPr>
                <w:sz w:val="32"/>
                <w:szCs w:val="32"/>
                <w:lang w:val="ba-RU"/>
              </w:rPr>
              <w:t>ө</w:t>
            </w:r>
            <w:proofErr w:type="spellStart"/>
            <w:r w:rsidRPr="00A74631">
              <w:rPr>
                <w:sz w:val="32"/>
                <w:szCs w:val="32"/>
              </w:rPr>
              <w:t>нд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ш </w:t>
            </w:r>
            <w:r w:rsidRPr="00A74631">
              <w:rPr>
                <w:sz w:val="32"/>
                <w:szCs w:val="32"/>
                <w:lang w:val="ba-RU"/>
              </w:rPr>
              <w:t>һүҙҙә</w:t>
            </w:r>
            <w:r w:rsidRPr="00A74631">
              <w:rPr>
                <w:sz w:val="32"/>
                <w:szCs w:val="32"/>
              </w:rPr>
              <w:t xml:space="preserve">р, </w:t>
            </w:r>
            <w:proofErr w:type="spellStart"/>
            <w:r w:rsidRPr="00A74631">
              <w:rPr>
                <w:sz w:val="32"/>
                <w:szCs w:val="32"/>
              </w:rPr>
              <w:t>ти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ң</w:t>
            </w:r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ки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ҫә</w:t>
            </w:r>
            <w:proofErr w:type="spellStart"/>
            <w:r w:rsidRPr="00A74631">
              <w:rPr>
                <w:sz w:val="32"/>
                <w:szCs w:val="32"/>
              </w:rPr>
              <w:t>кт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р</w:t>
            </w:r>
            <w:r w:rsidR="0070501B" w:rsidRPr="0070501B">
              <w:rPr>
                <w:sz w:val="32"/>
                <w:szCs w:val="32"/>
              </w:rPr>
              <w:t>.</w:t>
            </w:r>
            <w:r w:rsidR="0070501B" w:rsidRPr="00A74631">
              <w:rPr>
                <w:sz w:val="32"/>
                <w:szCs w:val="32"/>
                <w:lang w:val="be-BY"/>
              </w:rPr>
              <w:t xml:space="preserve"> Контроль диктан</w:t>
            </w:r>
            <w:r w:rsidR="0070501B" w:rsidRPr="00A74631">
              <w:rPr>
                <w:sz w:val="32"/>
                <w:szCs w:val="32"/>
                <w:lang w:val="ba-RU"/>
              </w:rPr>
              <w:t>т</w:t>
            </w:r>
            <w:r w:rsidR="0070501B" w:rsidRPr="00A74631">
              <w:rPr>
                <w:sz w:val="32"/>
                <w:szCs w:val="32"/>
                <w:lang w:val="be-BY"/>
              </w:rPr>
              <w:t xml:space="preserve"> «Һай,донъяһы!»</w:t>
            </w:r>
            <w:r w:rsidR="0070501B">
              <w:rPr>
                <w:sz w:val="32"/>
                <w:szCs w:val="32"/>
                <w:lang w:val="be-BY"/>
              </w:rPr>
              <w:t>(1)</w:t>
            </w:r>
          </w:p>
          <w:p w:rsidR="006564F0" w:rsidRPr="0070501B" w:rsidRDefault="006564F0" w:rsidP="006564F0">
            <w:pPr>
              <w:jc w:val="both"/>
              <w:rPr>
                <w:sz w:val="32"/>
                <w:szCs w:val="3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61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Улар э</w:t>
            </w:r>
            <w:r w:rsidRPr="00A74631">
              <w:rPr>
                <w:sz w:val="32"/>
                <w:szCs w:val="32"/>
                <w:lang w:val="ba-RU"/>
              </w:rPr>
              <w:t>р</w:t>
            </w:r>
            <w:r w:rsidRPr="00A74631">
              <w:rPr>
                <w:sz w:val="32"/>
                <w:szCs w:val="32"/>
                <w:lang w:val="be-BY"/>
              </w:rPr>
              <w:t>г</w:t>
            </w:r>
            <w:r w:rsidRPr="00A74631">
              <w:rPr>
                <w:sz w:val="32"/>
                <w:szCs w:val="32"/>
                <w:lang w:val="ba-RU"/>
              </w:rPr>
              <w:t>әһ</w:t>
            </w:r>
            <w:r w:rsidRPr="00A74631">
              <w:rPr>
                <w:sz w:val="32"/>
                <w:szCs w:val="32"/>
                <w:lang w:val="be-BY"/>
              </w:rPr>
              <w:t>енд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>ге тыныш билд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>л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 xml:space="preserve">рен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r w:rsidRPr="00A74631">
              <w:rPr>
                <w:sz w:val="32"/>
                <w:szCs w:val="32"/>
                <w:lang w:val="be-BY"/>
              </w:rPr>
              <w:t>абатлау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Айырымлан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ғ</w:t>
            </w:r>
            <w:proofErr w:type="spellStart"/>
            <w:r w:rsidRPr="00A74631">
              <w:rPr>
                <w:sz w:val="32"/>
                <w:szCs w:val="32"/>
              </w:rPr>
              <w:t>ан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н </w:t>
            </w:r>
            <w:proofErr w:type="spellStart"/>
            <w:r w:rsidRPr="00A74631">
              <w:rPr>
                <w:sz w:val="32"/>
                <w:szCs w:val="32"/>
              </w:rPr>
              <w:t>ки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ҫә</w:t>
            </w:r>
            <w:proofErr w:type="spellStart"/>
            <w:r w:rsidRPr="00A74631">
              <w:rPr>
                <w:sz w:val="32"/>
                <w:szCs w:val="32"/>
              </w:rPr>
              <w:t>кт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р. </w:t>
            </w:r>
            <w:proofErr w:type="spellStart"/>
            <w:r w:rsidRPr="00A74631">
              <w:rPr>
                <w:sz w:val="32"/>
                <w:szCs w:val="32"/>
              </w:rPr>
              <w:t>Улар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эрг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әһ</w:t>
            </w:r>
            <w:proofErr w:type="spellStart"/>
            <w:r w:rsidRPr="00A74631">
              <w:rPr>
                <w:sz w:val="32"/>
                <w:szCs w:val="32"/>
              </w:rPr>
              <w:t>енд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ге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тыныш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билд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л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рен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proofErr w:type="spellStart"/>
            <w:r w:rsidRPr="00A74631">
              <w:rPr>
                <w:sz w:val="32"/>
                <w:szCs w:val="32"/>
              </w:rPr>
              <w:t>абатлау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 xml:space="preserve">Ҡушма һөйләм тураһында </w:t>
            </w:r>
            <w:r w:rsidRPr="00A74631">
              <w:rPr>
                <w:sz w:val="32"/>
                <w:szCs w:val="32"/>
              </w:rPr>
              <w:t>т</w:t>
            </w:r>
            <w:r w:rsidRPr="00A74631">
              <w:rPr>
                <w:sz w:val="32"/>
                <w:szCs w:val="32"/>
                <w:lang w:val="ba-RU"/>
              </w:rPr>
              <w:t>ө</w:t>
            </w:r>
            <w:r w:rsidRPr="00A74631">
              <w:rPr>
                <w:sz w:val="32"/>
                <w:szCs w:val="32"/>
              </w:rPr>
              <w:t>ш</w:t>
            </w:r>
            <w:r w:rsidRPr="00A74631">
              <w:rPr>
                <w:sz w:val="32"/>
                <w:szCs w:val="32"/>
                <w:lang w:val="ba-RU"/>
              </w:rPr>
              <w:t>ө</w:t>
            </w:r>
            <w:proofErr w:type="spellStart"/>
            <w:r w:rsidRPr="00A74631">
              <w:rPr>
                <w:sz w:val="32"/>
                <w:szCs w:val="32"/>
              </w:rPr>
              <w:t>нс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>
              <w:rPr>
                <w:sz w:val="32"/>
                <w:szCs w:val="32"/>
                <w:lang w:val="ba-RU"/>
              </w:rPr>
              <w:t>Теҙмә һәм эйәртеүле ҡушма</w:t>
            </w:r>
            <w:r w:rsidRPr="00A74631">
              <w:rPr>
                <w:sz w:val="32"/>
                <w:szCs w:val="32"/>
                <w:lang w:val="ba-RU"/>
              </w:rPr>
              <w:t>һөйләмдәртураһында төшөнсә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Теҙмә ҡушма һөйләмдәр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43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9</w:t>
            </w:r>
          </w:p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proofErr w:type="spellStart"/>
            <w:r w:rsidRPr="00A74631">
              <w:rPr>
                <w:sz w:val="32"/>
                <w:szCs w:val="32"/>
              </w:rPr>
              <w:t>Терк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әү</w:t>
            </w:r>
            <w:proofErr w:type="spellStart"/>
            <w:r w:rsidRPr="00A74631">
              <w:rPr>
                <w:sz w:val="32"/>
                <w:szCs w:val="32"/>
              </w:rPr>
              <w:t>ес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һеҙ</w:t>
            </w:r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те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ҙ</w:t>
            </w:r>
            <w:r w:rsidRPr="00A74631">
              <w:rPr>
                <w:sz w:val="32"/>
                <w:szCs w:val="32"/>
              </w:rPr>
              <w:t>м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proofErr w:type="spellStart"/>
            <w:r w:rsidRPr="00A74631">
              <w:rPr>
                <w:sz w:val="32"/>
                <w:szCs w:val="32"/>
              </w:rPr>
              <w:t>ушма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мд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 xml:space="preserve">Өйрәтеү изложениеһы </w:t>
            </w:r>
            <w:r w:rsidRPr="00A74631">
              <w:rPr>
                <w:sz w:val="32"/>
                <w:szCs w:val="32"/>
              </w:rPr>
              <w:t>«</w:t>
            </w:r>
            <w:r w:rsidRPr="00A74631">
              <w:rPr>
                <w:sz w:val="32"/>
                <w:szCs w:val="32"/>
                <w:lang w:val="ba-RU"/>
              </w:rPr>
              <w:t>Тыуған ер ҡәҙере</w:t>
            </w:r>
            <w:r w:rsidRPr="00A74631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(2)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 xml:space="preserve">Теркәүесһеҙ  теҙмә  ҡушма  һөйләмдәрҙә  тыныш </w:t>
            </w:r>
            <w:r w:rsidRPr="00A74631">
              <w:rPr>
                <w:sz w:val="32"/>
                <w:szCs w:val="32"/>
                <w:lang w:val="ba-RU"/>
              </w:rPr>
              <w:lastRenderedPageBreak/>
              <w:t>билдәләренең ҡуйылышы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58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lastRenderedPageBreak/>
              <w:t>12</w:t>
            </w:r>
          </w:p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Теркәүесле  теҙмә  ҡушма  һөйләмдәр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Теркәүесле  теҙмә  ҡушма  һөйләмдәрҙә  тыныш билдәләренең ҡуйылышы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46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 xml:space="preserve">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Теҙмә  ҡушма  һөйләмдәр темаһын ҡабатлау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43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Теҙмә  ҡушма  һөйләмдәр темаһы буйынса проект төҙөү һәм яҡлау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Контроль диктант</w:t>
            </w:r>
            <w:r w:rsidRPr="00A74631">
              <w:rPr>
                <w:sz w:val="32"/>
                <w:szCs w:val="32"/>
              </w:rPr>
              <w:t xml:space="preserve"> «</w:t>
            </w:r>
            <w:r w:rsidRPr="00A74631">
              <w:rPr>
                <w:sz w:val="32"/>
                <w:szCs w:val="32"/>
                <w:lang w:val="ba-RU"/>
              </w:rPr>
              <w:t>Бәхетле ҡартлыҡ</w:t>
            </w:r>
            <w:r w:rsidRPr="00A74631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(3)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6564F0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рте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ү</w:t>
            </w:r>
            <w:proofErr w:type="spellStart"/>
            <w:r w:rsidRPr="00A74631">
              <w:rPr>
                <w:sz w:val="32"/>
                <w:szCs w:val="32"/>
              </w:rPr>
              <w:t>ле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proofErr w:type="spellStart"/>
            <w:r w:rsidRPr="00A74631">
              <w:rPr>
                <w:sz w:val="32"/>
                <w:szCs w:val="32"/>
              </w:rPr>
              <w:t>ушма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  <w:r w:rsidRPr="00A74631">
              <w:rPr>
                <w:sz w:val="32"/>
                <w:szCs w:val="32"/>
                <w:lang w:val="ba-RU"/>
              </w:rPr>
              <w:t>дәр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48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Эй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>рс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 xml:space="preserve">н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r w:rsidRPr="00A74631">
              <w:rPr>
                <w:sz w:val="32"/>
                <w:szCs w:val="32"/>
                <w:lang w:val="be-BY"/>
              </w:rPr>
              <w:t>йл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  <w:lang w:val="be-BY"/>
              </w:rPr>
              <w:t>м т</w:t>
            </w:r>
            <w:r w:rsidRPr="00A74631">
              <w:rPr>
                <w:sz w:val="32"/>
                <w:szCs w:val="32"/>
                <w:lang w:val="ba-RU"/>
              </w:rPr>
              <w:t>ө</w:t>
            </w:r>
            <w:r w:rsidRPr="00A74631">
              <w:rPr>
                <w:sz w:val="32"/>
                <w:szCs w:val="32"/>
                <w:lang w:val="be-BY"/>
              </w:rPr>
              <w:t>р</w:t>
            </w:r>
            <w:r w:rsidRPr="00A74631">
              <w:rPr>
                <w:sz w:val="32"/>
                <w:szCs w:val="32"/>
                <w:lang w:val="ba-RU"/>
              </w:rPr>
              <w:t>ҙә</w:t>
            </w:r>
            <w:r w:rsidRPr="00A74631">
              <w:rPr>
                <w:sz w:val="32"/>
                <w:szCs w:val="32"/>
                <w:lang w:val="be-BY"/>
              </w:rPr>
              <w:t>ре</w:t>
            </w:r>
            <w:r w:rsidRPr="00A74631">
              <w:rPr>
                <w:sz w:val="32"/>
                <w:szCs w:val="32"/>
                <w:lang w:val="ba-RU"/>
              </w:rPr>
              <w:t xml:space="preserve"> тураһында дөйөм төшөнсә</w:t>
            </w:r>
            <w:r w:rsidRPr="00A74631">
              <w:rPr>
                <w:sz w:val="32"/>
                <w:szCs w:val="32"/>
                <w:lang w:val="be-BY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н </w:t>
            </w:r>
            <w:r w:rsidRPr="00A74631">
              <w:rPr>
                <w:sz w:val="32"/>
                <w:szCs w:val="32"/>
                <w:lang w:val="ba-RU"/>
              </w:rPr>
              <w:t>һ</w:t>
            </w:r>
            <w:proofErr w:type="spellStart"/>
            <w:r w:rsidRPr="00A74631">
              <w:rPr>
                <w:sz w:val="32"/>
                <w:szCs w:val="32"/>
              </w:rPr>
              <w:t>өйл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мде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ң</w:t>
            </w:r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баш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мг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бәйләнеү</w:t>
            </w:r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саралары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н </w:t>
            </w:r>
            <w:r w:rsidRPr="00A74631">
              <w:rPr>
                <w:sz w:val="32"/>
                <w:szCs w:val="32"/>
                <w:lang w:val="ba-RU"/>
              </w:rPr>
              <w:t>һ</w:t>
            </w:r>
            <w:proofErr w:type="spellStart"/>
            <w:r w:rsidRPr="00A74631">
              <w:rPr>
                <w:sz w:val="32"/>
                <w:szCs w:val="32"/>
              </w:rPr>
              <w:t>өйл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мде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ң</w:t>
            </w:r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баш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мг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бәйләнеү</w:t>
            </w:r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саралары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 xml:space="preserve"> һәм уларҙа тыныш билдәләре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E329CE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>
              <w:rPr>
                <w:sz w:val="32"/>
                <w:szCs w:val="32"/>
                <w:lang w:val="ba-RU"/>
              </w:rPr>
              <w:t>Тест һорауҙарына яуап биреү(4)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 xml:space="preserve">ә 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</w:rPr>
              <w:t>Х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б</w:t>
            </w:r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р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6564F0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Аны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ҡ</w:t>
            </w:r>
            <w:proofErr w:type="spellStart"/>
            <w:r w:rsidRPr="00A74631">
              <w:rPr>
                <w:sz w:val="32"/>
                <w:szCs w:val="32"/>
              </w:rPr>
              <w:t>лаусы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Тултырыусы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 xml:space="preserve">Ваҡыт 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lastRenderedPageBreak/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Урын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Сәбәп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Маҡсат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Рәүеш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Күләм-дәрәжә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Контроль диктант яҙыу.</w:t>
            </w:r>
            <w:r w:rsidRPr="00A74631">
              <w:rPr>
                <w:sz w:val="32"/>
                <w:szCs w:val="32"/>
              </w:rPr>
              <w:t xml:space="preserve"> «</w:t>
            </w:r>
            <w:r w:rsidRPr="00A74631">
              <w:rPr>
                <w:sz w:val="32"/>
                <w:szCs w:val="32"/>
                <w:lang w:val="ba-RU"/>
              </w:rPr>
              <w:t>Үҙ ереңдә ятһын һөйәгең</w:t>
            </w:r>
            <w:r w:rsidRPr="00A74631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(5)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Сағыштырыу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Шарт</w:t>
            </w:r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Кире 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a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83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н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 т</w:t>
            </w:r>
            <w:r w:rsidRPr="00A74631">
              <w:rPr>
                <w:sz w:val="32"/>
                <w:szCs w:val="32"/>
                <w:lang w:val="ba-RU"/>
              </w:rPr>
              <w:t>ө</w:t>
            </w:r>
            <w:r w:rsidRPr="00A74631">
              <w:rPr>
                <w:sz w:val="32"/>
                <w:szCs w:val="32"/>
              </w:rPr>
              <w:t>р</w:t>
            </w:r>
            <w:r w:rsidRPr="00A74631">
              <w:rPr>
                <w:sz w:val="32"/>
                <w:szCs w:val="32"/>
                <w:lang w:val="ba-RU"/>
              </w:rPr>
              <w:t>ҙә</w:t>
            </w:r>
            <w:proofErr w:type="spellStart"/>
            <w:r w:rsidRPr="00A74631">
              <w:rPr>
                <w:sz w:val="32"/>
                <w:szCs w:val="32"/>
              </w:rPr>
              <w:t>рен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 xml:space="preserve"> ҡабатлау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н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 т</w:t>
            </w:r>
            <w:r w:rsidRPr="00A74631">
              <w:rPr>
                <w:sz w:val="32"/>
                <w:szCs w:val="32"/>
                <w:lang w:val="ba-RU"/>
              </w:rPr>
              <w:t>ө</w:t>
            </w:r>
            <w:r w:rsidRPr="00A74631">
              <w:rPr>
                <w:sz w:val="32"/>
                <w:szCs w:val="32"/>
              </w:rPr>
              <w:t>р</w:t>
            </w:r>
            <w:r w:rsidRPr="00A74631">
              <w:rPr>
                <w:sz w:val="32"/>
                <w:szCs w:val="32"/>
                <w:lang w:val="ba-RU"/>
              </w:rPr>
              <w:t>ҙә</w:t>
            </w:r>
            <w:proofErr w:type="spellStart"/>
            <w:r w:rsidRPr="00A74631">
              <w:rPr>
                <w:sz w:val="32"/>
                <w:szCs w:val="32"/>
              </w:rPr>
              <w:t>рен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 xml:space="preserve">дәге тыныш билдәләре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6564F0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н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м т</w:t>
            </w:r>
            <w:r w:rsidRPr="00A74631">
              <w:rPr>
                <w:sz w:val="32"/>
                <w:szCs w:val="32"/>
                <w:lang w:val="ba-RU"/>
              </w:rPr>
              <w:t>ө</w:t>
            </w:r>
            <w:r w:rsidRPr="00A74631">
              <w:rPr>
                <w:sz w:val="32"/>
                <w:szCs w:val="32"/>
              </w:rPr>
              <w:t>р</w:t>
            </w:r>
            <w:r w:rsidRPr="00A74631">
              <w:rPr>
                <w:sz w:val="32"/>
                <w:szCs w:val="32"/>
                <w:lang w:val="ba-RU"/>
              </w:rPr>
              <w:t>ҙә</w:t>
            </w:r>
            <w:proofErr w:type="spellStart"/>
            <w:r w:rsidRPr="00A74631">
              <w:rPr>
                <w:sz w:val="32"/>
                <w:szCs w:val="32"/>
              </w:rPr>
              <w:t>рен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ең үҙенсәлектәре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6564F0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159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н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 xml:space="preserve">м </w:t>
            </w:r>
            <w:r w:rsidRPr="00A74631">
              <w:rPr>
                <w:sz w:val="32"/>
                <w:szCs w:val="32"/>
                <w:lang w:val="ba-RU"/>
              </w:rPr>
              <w:t>компоненттарының бер-береһе менән бәйләнеү саралары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>
              <w:rPr>
                <w:sz w:val="32"/>
                <w:szCs w:val="32"/>
                <w:lang w:val="ba-RU"/>
              </w:rPr>
              <w:t>Контроль тест һорауарына яуап биреү.(6)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Эйә</w:t>
            </w:r>
            <w:r w:rsidRPr="00A74631">
              <w:rPr>
                <w:sz w:val="32"/>
                <w:szCs w:val="32"/>
              </w:rPr>
              <w:t>«</w:t>
            </w:r>
            <w:r w:rsidRPr="00A74631">
              <w:rPr>
                <w:sz w:val="32"/>
                <w:szCs w:val="32"/>
                <w:lang w:val="ba-RU"/>
              </w:rPr>
              <w:t>рсән һөйләм төрҙәре</w:t>
            </w:r>
            <w:r w:rsidRPr="00A74631">
              <w:rPr>
                <w:sz w:val="32"/>
                <w:szCs w:val="32"/>
              </w:rPr>
              <w:t>»</w:t>
            </w:r>
            <w:r w:rsidRPr="00A74631">
              <w:rPr>
                <w:sz w:val="32"/>
                <w:szCs w:val="32"/>
                <w:lang w:val="ba-RU"/>
              </w:rPr>
              <w:t xml:space="preserve"> проекттарын эшләү һәм яҡлау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2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</w:rPr>
              <w:t>К</w:t>
            </w:r>
            <w:r w:rsidRPr="00A74631">
              <w:rPr>
                <w:sz w:val="32"/>
                <w:szCs w:val="32"/>
                <w:lang w:val="ba-RU"/>
              </w:rPr>
              <w:t>ү</w:t>
            </w:r>
            <w:r w:rsidRPr="00A74631">
              <w:rPr>
                <w:sz w:val="32"/>
                <w:szCs w:val="32"/>
              </w:rPr>
              <w:t xml:space="preserve">п </w:t>
            </w: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нле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proofErr w:type="spellStart"/>
            <w:r w:rsidRPr="00A74631">
              <w:rPr>
                <w:sz w:val="32"/>
                <w:szCs w:val="32"/>
              </w:rPr>
              <w:t>ушма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мд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</w:rPr>
              <w:t>К</w:t>
            </w:r>
            <w:r w:rsidRPr="00A74631">
              <w:rPr>
                <w:sz w:val="32"/>
                <w:szCs w:val="32"/>
                <w:lang w:val="ba-RU"/>
              </w:rPr>
              <w:t>ү</w:t>
            </w:r>
            <w:r w:rsidRPr="00A74631">
              <w:rPr>
                <w:sz w:val="32"/>
                <w:szCs w:val="32"/>
              </w:rPr>
              <w:t xml:space="preserve">п </w:t>
            </w: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нле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proofErr w:type="spellStart"/>
            <w:r w:rsidRPr="00A74631">
              <w:rPr>
                <w:sz w:val="32"/>
                <w:szCs w:val="32"/>
              </w:rPr>
              <w:t>ушма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lastRenderedPageBreak/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мд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р</w:t>
            </w:r>
            <w:r>
              <w:rPr>
                <w:sz w:val="32"/>
                <w:szCs w:val="32"/>
                <w:lang w:val="ba-RU"/>
              </w:rPr>
              <w:t xml:space="preserve">ҙең </w:t>
            </w:r>
            <w:r w:rsidRPr="00A74631">
              <w:rPr>
                <w:sz w:val="32"/>
                <w:szCs w:val="32"/>
                <w:lang w:val="ba-RU"/>
              </w:rPr>
              <w:t>үҙенсәлектәре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lastRenderedPageBreak/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</w:rPr>
              <w:t>К</w:t>
            </w:r>
            <w:r w:rsidRPr="00A74631">
              <w:rPr>
                <w:sz w:val="32"/>
                <w:szCs w:val="32"/>
                <w:lang w:val="ba-RU"/>
              </w:rPr>
              <w:t>ү</w:t>
            </w:r>
            <w:r w:rsidRPr="00A74631">
              <w:rPr>
                <w:sz w:val="32"/>
                <w:szCs w:val="32"/>
              </w:rPr>
              <w:t xml:space="preserve">п </w:t>
            </w:r>
            <w:proofErr w:type="spellStart"/>
            <w:r w:rsidRPr="00A74631">
              <w:rPr>
                <w:sz w:val="32"/>
                <w:szCs w:val="32"/>
              </w:rPr>
              <w:t>эй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рс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нле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ҡ</w:t>
            </w:r>
            <w:proofErr w:type="spellStart"/>
            <w:r w:rsidRPr="00A74631">
              <w:rPr>
                <w:sz w:val="32"/>
                <w:szCs w:val="32"/>
              </w:rPr>
              <w:t>ушма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r w:rsidRPr="00A74631">
              <w:rPr>
                <w:sz w:val="32"/>
                <w:szCs w:val="32"/>
                <w:lang w:val="ba-RU"/>
              </w:rPr>
              <w:t>һө</w:t>
            </w:r>
            <w:proofErr w:type="spellStart"/>
            <w:r w:rsidRPr="00A74631">
              <w:rPr>
                <w:sz w:val="32"/>
                <w:szCs w:val="32"/>
              </w:rPr>
              <w:t>йл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proofErr w:type="spellStart"/>
            <w:r w:rsidRPr="00A74631">
              <w:rPr>
                <w:sz w:val="32"/>
                <w:szCs w:val="32"/>
              </w:rPr>
              <w:t>мд</w:t>
            </w:r>
            <w:proofErr w:type="spellEnd"/>
            <w:r w:rsidRPr="00A74631">
              <w:rPr>
                <w:sz w:val="32"/>
                <w:szCs w:val="32"/>
                <w:lang w:val="ba-RU"/>
              </w:rPr>
              <w:t>ә</w:t>
            </w:r>
            <w:r w:rsidRPr="00A74631">
              <w:rPr>
                <w:sz w:val="32"/>
                <w:szCs w:val="32"/>
              </w:rPr>
              <w:t>р</w:t>
            </w:r>
            <w:r w:rsidRPr="00A74631">
              <w:rPr>
                <w:sz w:val="32"/>
                <w:szCs w:val="32"/>
                <w:lang w:val="ba-RU"/>
              </w:rPr>
              <w:t>ҙә тыныш билдәләренең ҡуйылышы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6564F0" w:rsidRDefault="006564F0" w:rsidP="006564F0">
            <w:pPr>
              <w:jc w:val="both"/>
              <w:rPr>
                <w:sz w:val="32"/>
                <w:szCs w:val="32"/>
                <w:lang w:val="ru-RU"/>
              </w:rPr>
            </w:pPr>
            <w:r w:rsidRPr="00A74631">
              <w:rPr>
                <w:sz w:val="32"/>
                <w:szCs w:val="32"/>
                <w:lang w:val="ba-RU"/>
              </w:rPr>
              <w:t xml:space="preserve">Аңлатмалы диктант </w:t>
            </w:r>
            <w:r w:rsidRPr="006564F0">
              <w:rPr>
                <w:sz w:val="32"/>
                <w:szCs w:val="32"/>
                <w:lang w:val="ru-RU"/>
              </w:rPr>
              <w:t>«</w:t>
            </w:r>
            <w:r w:rsidRPr="00A74631">
              <w:rPr>
                <w:sz w:val="32"/>
                <w:szCs w:val="32"/>
                <w:lang w:val="ba-RU"/>
              </w:rPr>
              <w:t>Күңелле ине ул саҡтар</w:t>
            </w:r>
            <w:r w:rsidRPr="006564F0">
              <w:rPr>
                <w:sz w:val="32"/>
                <w:szCs w:val="32"/>
                <w:lang w:val="ru-RU"/>
              </w:rPr>
              <w:t>»(7)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396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Ҡатнаш ҡушма һөйләмдәр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3A7A6F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54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Ҡатнаш ҡушма һөйләмдәрҙең үҙенсәлектәре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76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48</w:t>
            </w:r>
          </w:p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Ҡатнаш ҡушма  һөйләмдәрҙә  тыныш  билдәләренең ҡуйылышы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135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49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Телмәрүҫтереүдәресе.Р.Әхмәтшиндың“Яҙ”картинаһы буйынса инша яҙыу</w:t>
            </w:r>
            <w:r>
              <w:rPr>
                <w:sz w:val="32"/>
                <w:szCs w:val="32"/>
                <w:lang w:val="ba-RU"/>
              </w:rPr>
              <w:t>(8)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Теҙемдәр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3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Теҙемдәрҙең үҙенсәлектәре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52</w:t>
            </w:r>
          </w:p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Йомғаҡлау дәресе.Зачет</w:t>
            </w:r>
            <w:r>
              <w:rPr>
                <w:sz w:val="32"/>
                <w:szCs w:val="32"/>
                <w:lang w:val="ba-RU"/>
              </w:rPr>
              <w:t>(9)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Ҡатмарлы синтаксик конструкциялар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Ҡатмарлы синтаксик конструкцияларҙы ҡабатлау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 xml:space="preserve">Тыныш билдәләре.Һөйләм аҙағында тыныш билдәләре.Нөктә.Һорау һәм өндәү билдәләре.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lastRenderedPageBreak/>
              <w:t>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Өтөрҙөң ҡуйылыу осраҡтары.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Өтөрҙөң ҡуйылыу осраҡтары.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Нөктәле өтөр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</w:rPr>
            </w:pPr>
          </w:p>
        </w:tc>
      </w:tr>
      <w:tr w:rsidR="006564F0" w:rsidRPr="00A74631" w:rsidTr="006564F0">
        <w:trPr>
          <w:trHeight w:val="323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Һыҙыҡ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</w:rPr>
            </w:pPr>
          </w:p>
        </w:tc>
      </w:tr>
      <w:tr w:rsidR="006564F0" w:rsidRPr="00A74631" w:rsidTr="006564F0">
        <w:trPr>
          <w:trHeight w:val="420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Ике нөктә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  <w:lang w:val="ba-RU"/>
              </w:rPr>
              <w:t>Ике нөктә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>
              <w:rPr>
                <w:sz w:val="32"/>
                <w:szCs w:val="32"/>
                <w:lang w:val="ba-RU"/>
              </w:rPr>
              <w:t>5-8-се кластарҙа үтелгәндәрҙе</w:t>
            </w:r>
            <w:r w:rsidRPr="00A74631">
              <w:rPr>
                <w:sz w:val="32"/>
                <w:szCs w:val="32"/>
                <w:lang w:val="ba-RU"/>
              </w:rPr>
              <w:t>ҡабатлау</w:t>
            </w:r>
            <w:r>
              <w:rPr>
                <w:sz w:val="32"/>
                <w:szCs w:val="32"/>
                <w:lang w:val="ba-RU"/>
              </w:rPr>
              <w:t>.</w:t>
            </w:r>
          </w:p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Фонетика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3A7A6F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e-BY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Һүҙьяһалыш. Лексикология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Морфология.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89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Ябай һәм ҡушма һөйләм си</w:t>
            </w:r>
            <w:r>
              <w:rPr>
                <w:sz w:val="32"/>
                <w:szCs w:val="32"/>
                <w:lang w:val="ba-RU"/>
              </w:rPr>
              <w:t>н</w:t>
            </w:r>
            <w:r w:rsidRPr="00A74631">
              <w:rPr>
                <w:sz w:val="32"/>
                <w:szCs w:val="32"/>
                <w:lang w:val="ba-RU"/>
              </w:rPr>
              <w:t>таксисы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3A7A6F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6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a-RU"/>
              </w:rPr>
            </w:pPr>
            <w:r w:rsidRPr="00A74631">
              <w:rPr>
                <w:sz w:val="32"/>
                <w:szCs w:val="32"/>
                <w:lang w:val="ba-RU"/>
              </w:rPr>
              <w:t>Йомғаҡлау дәресе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</w:rPr>
            </w:pPr>
            <w:r w:rsidRPr="00A74631">
              <w:rPr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3A7A6F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54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e-BY"/>
              </w:rPr>
            </w:pPr>
            <w:proofErr w:type="spellStart"/>
            <w:r w:rsidRPr="00A74631">
              <w:rPr>
                <w:sz w:val="32"/>
                <w:szCs w:val="32"/>
              </w:rPr>
              <w:t>Контроль</w:t>
            </w:r>
            <w:proofErr w:type="spellEnd"/>
            <w:r w:rsidRPr="00A74631">
              <w:rPr>
                <w:sz w:val="32"/>
                <w:szCs w:val="32"/>
              </w:rPr>
              <w:t xml:space="preserve"> </w:t>
            </w:r>
            <w:proofErr w:type="spellStart"/>
            <w:r w:rsidRPr="00A74631">
              <w:rPr>
                <w:sz w:val="32"/>
                <w:szCs w:val="32"/>
              </w:rPr>
              <w:t>диктант</w:t>
            </w:r>
            <w:proofErr w:type="spellEnd"/>
            <w:r w:rsidRPr="00A74631">
              <w:rPr>
                <w:sz w:val="32"/>
                <w:szCs w:val="32"/>
              </w:rPr>
              <w:t>. «</w:t>
            </w:r>
            <w:proofErr w:type="spellStart"/>
            <w:r w:rsidRPr="00A74631">
              <w:rPr>
                <w:sz w:val="32"/>
                <w:szCs w:val="32"/>
              </w:rPr>
              <w:t>Дала</w:t>
            </w:r>
            <w:proofErr w:type="spellEnd"/>
            <w:r w:rsidRPr="00A74631">
              <w:rPr>
                <w:sz w:val="32"/>
                <w:szCs w:val="32"/>
              </w:rPr>
              <w:t xml:space="preserve">  </w:t>
            </w:r>
            <w:proofErr w:type="spellStart"/>
            <w:r w:rsidRPr="00A74631">
              <w:rPr>
                <w:sz w:val="32"/>
                <w:szCs w:val="32"/>
              </w:rPr>
              <w:t>кисе</w:t>
            </w:r>
            <w:proofErr w:type="spellEnd"/>
            <w:r w:rsidRPr="00A74631">
              <w:rPr>
                <w:sz w:val="32"/>
                <w:szCs w:val="32"/>
              </w:rPr>
              <w:t>»</w:t>
            </w:r>
            <w:r>
              <w:rPr>
                <w:sz w:val="32"/>
                <w:szCs w:val="32"/>
              </w:rPr>
              <w:t>(10)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3A7A6F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sz w:val="32"/>
                <w:szCs w:val="32"/>
                <w:lang w:val="be-BY"/>
              </w:rPr>
            </w:pPr>
          </w:p>
        </w:tc>
      </w:tr>
      <w:tr w:rsidR="006564F0" w:rsidRPr="00A74631" w:rsidTr="006564F0">
        <w:trPr>
          <w:trHeight w:val="5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both"/>
              <w:rPr>
                <w:sz w:val="32"/>
                <w:szCs w:val="32"/>
                <w:lang w:val="be-BY"/>
              </w:rPr>
            </w:pPr>
            <w:r>
              <w:rPr>
                <w:sz w:val="32"/>
                <w:szCs w:val="32"/>
                <w:lang w:val="be-BY"/>
              </w:rPr>
              <w:t xml:space="preserve">Бөтәүтелгәндәрҙе </w:t>
            </w:r>
            <w:r w:rsidRPr="00A74631">
              <w:rPr>
                <w:sz w:val="32"/>
                <w:szCs w:val="32"/>
                <w:lang w:val="be-BY"/>
              </w:rPr>
              <w:t>Йомғаҡлау дәресе.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jc w:val="center"/>
              <w:rPr>
                <w:sz w:val="32"/>
                <w:szCs w:val="32"/>
                <w:lang w:val="be-BY"/>
              </w:rPr>
            </w:pPr>
            <w:r w:rsidRPr="00A74631">
              <w:rPr>
                <w:sz w:val="32"/>
                <w:szCs w:val="3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3A7A6F" w:rsidRDefault="006564F0" w:rsidP="006564F0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64F0" w:rsidRPr="00A74631" w:rsidRDefault="006564F0" w:rsidP="006564F0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4F0" w:rsidRPr="00A74631" w:rsidRDefault="006564F0" w:rsidP="006564F0">
            <w:pPr>
              <w:snapToGrid w:val="0"/>
              <w:rPr>
                <w:color w:val="FF0000"/>
                <w:sz w:val="32"/>
                <w:szCs w:val="32"/>
                <w:lang w:val="be-BY"/>
              </w:rPr>
            </w:pPr>
          </w:p>
        </w:tc>
      </w:tr>
    </w:tbl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564F0" w:rsidRPr="00A74631" w:rsidRDefault="006564F0" w:rsidP="006564F0">
      <w:pPr>
        <w:jc w:val="center"/>
        <w:rPr>
          <w:b/>
          <w:sz w:val="32"/>
          <w:szCs w:val="32"/>
          <w:lang w:val="be-BY"/>
        </w:rPr>
      </w:pPr>
    </w:p>
    <w:p w:rsidR="006564F0" w:rsidRDefault="006564F0" w:rsidP="006564F0">
      <w:pPr>
        <w:rPr>
          <w:b/>
          <w:sz w:val="36"/>
          <w:szCs w:val="36"/>
          <w:lang w:val="be-BY"/>
        </w:rPr>
      </w:pPr>
    </w:p>
    <w:p w:rsidR="006564F0" w:rsidRDefault="006564F0" w:rsidP="006564F0">
      <w:pPr>
        <w:rPr>
          <w:b/>
          <w:sz w:val="36"/>
          <w:szCs w:val="36"/>
          <w:lang w:val="be-BY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90E5A" w:rsidRPr="00690E5A" w:rsidRDefault="00690E5A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  <w:r w:rsidRPr="00690E5A">
        <w:rPr>
          <w:rFonts w:ascii="Times New Roman" w:eastAsia="Times New Roman" w:hAnsi="Times New Roman"/>
          <w:b/>
          <w:sz w:val="36"/>
          <w:szCs w:val="36"/>
          <w:lang w:val="be-BY" w:eastAsia="ru-RU"/>
        </w:rPr>
        <w:t>8-се</w:t>
      </w:r>
      <w:r w:rsidR="00BF2B2C">
        <w:rPr>
          <w:rFonts w:ascii="Times New Roman" w:eastAsia="Times New Roman" w:hAnsi="Times New Roman"/>
          <w:b/>
          <w:sz w:val="36"/>
          <w:szCs w:val="36"/>
          <w:lang w:val="be-BY" w:eastAsia="ru-RU"/>
        </w:rPr>
        <w:t xml:space="preserve"> б класы</w:t>
      </w:r>
    </w:p>
    <w:p w:rsidR="00690E5A" w:rsidRPr="00690E5A" w:rsidRDefault="00690E5A" w:rsidP="00690E5A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  <w:r w:rsidRPr="00690E5A">
        <w:rPr>
          <w:rFonts w:ascii="Times New Roman" w:eastAsia="Times New Roman" w:hAnsi="Times New Roman"/>
          <w:b/>
          <w:sz w:val="36"/>
          <w:szCs w:val="36"/>
          <w:lang w:val="be-BY" w:eastAsia="ru-RU"/>
        </w:rPr>
        <w:t>Календарь-тематик план</w:t>
      </w:r>
    </w:p>
    <w:p w:rsidR="00690E5A" w:rsidRPr="00690E5A" w:rsidRDefault="00690E5A" w:rsidP="00690E5A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be-BY" w:eastAsia="ru-RU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4249"/>
        <w:gridCol w:w="851"/>
        <w:gridCol w:w="1704"/>
        <w:gridCol w:w="1134"/>
        <w:gridCol w:w="1984"/>
      </w:tblGrid>
      <w:tr w:rsidR="00690E5A" w:rsidRPr="00690E5A" w:rsidTr="008F794A">
        <w:trPr>
          <w:trHeight w:val="78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№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Темалар</w:t>
            </w:r>
            <w:proofErr w:type="spellEnd"/>
          </w:p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Д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</w:p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рес һа</w:t>
            </w:r>
          </w:p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ны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                      Ү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тк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елеү  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ва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ҡыты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Иҫкәрмә</w:t>
            </w:r>
          </w:p>
        </w:tc>
      </w:tr>
      <w:tr w:rsidR="00690E5A" w:rsidRPr="00690E5A" w:rsidTr="008F794A">
        <w:trPr>
          <w:trHeight w:val="302"/>
        </w:trPr>
        <w:tc>
          <w:tcPr>
            <w:tcW w:w="8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              </w:t>
            </w:r>
          </w:p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</w:tr>
      <w:tr w:rsidR="00690E5A" w:rsidRPr="00690E5A" w:rsidTr="008F794A">
        <w:trPr>
          <w:trHeight w:val="394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        календарь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         фактик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E5A" w:rsidRPr="00690E5A" w:rsidRDefault="00690E5A" w:rsidP="00690E5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</w:tr>
      <w:tr w:rsidR="004433CA" w:rsidRPr="00690E5A" w:rsidTr="008F794A">
        <w:trPr>
          <w:trHeight w:val="8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Инеш</w:t>
            </w:r>
            <w:proofErr w:type="spellEnd"/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08.09. 2025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</w:t>
            </w:r>
          </w:p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</w:tr>
      <w:tr w:rsidR="004433CA" w:rsidRPr="00410332" w:rsidTr="008F794A">
        <w:trPr>
          <w:trHeight w:val="14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Инеш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һүҙҙә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р,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нд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ш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һүҙҙә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р, 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ти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ң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ки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ҫә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кт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</w:t>
            </w:r>
            <w:proofErr w:type="gram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.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И</w:t>
            </w:r>
            <w:proofErr w:type="gram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неү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 xml:space="preserve">  диктан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ты</w:t>
            </w:r>
            <w:r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”Һай,донъяһы!”№1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565F32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15</w:t>
            </w:r>
            <w:r w:rsidRPr="00565F32">
              <w:rPr>
                <w:rFonts w:ascii="Times New Roman" w:hAnsi="Times New Roman"/>
                <w:sz w:val="28"/>
                <w:szCs w:val="28"/>
                <w:lang w:val="be-BY"/>
              </w:rPr>
              <w:t>.09</w:t>
            </w:r>
          </w:p>
          <w:p w:rsidR="004433CA" w:rsidRPr="00565F32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</w:tr>
      <w:tr w:rsidR="004433CA" w:rsidRPr="00410332" w:rsidTr="008F794A">
        <w:trPr>
          <w:trHeight w:val="119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Айырымлан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ғ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ан эй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рс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н ки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ҫә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кт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р.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Ҡушма һөйләм тураһында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ө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ш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ө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нс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Теҙмә һәм эйәртеүле ҡушмаһөйләмдәртураһында төшөнсә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5</w:t>
            </w:r>
          </w:p>
        </w:tc>
        <w:tc>
          <w:tcPr>
            <w:tcW w:w="4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Теҙмә ҡушма һөйләмдәр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rPr>
          <w:trHeight w:val="8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lastRenderedPageBreak/>
              <w:t>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Терк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әү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ес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һеҙ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те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әҡ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ушма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мд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552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rPr>
          <w:trHeight w:val="6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7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Теркәүесле  теҙмә  ҡушма  һөйләмдәр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5A48A4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e-BY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rPr>
          <w:trHeight w:val="656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  8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Контроль диктант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«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Бәхетле ҡартлыҡ</w:t>
            </w:r>
            <w:r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»№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.10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1538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Эй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рте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ү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 xml:space="preserve">ле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ҡ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 xml:space="preserve">ушма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йл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м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дәр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Эй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рс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 xml:space="preserve">н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йл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м 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ө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р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ҙә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ре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 тураһында дөйөм төшөнсә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3.11</w:t>
            </w:r>
          </w:p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12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Эй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рс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н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өйл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мде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ң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баш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мг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бәйләнеү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саралары</w:t>
            </w:r>
            <w:proofErr w:type="spellEnd"/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0.11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64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proofErr w:type="gram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Эй</w:t>
            </w:r>
            <w:proofErr w:type="gram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ә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7.11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Х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б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р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24.11</w:t>
            </w:r>
          </w:p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Аны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ҡ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лаусы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1.12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Тултырыусы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8.12</w:t>
            </w:r>
          </w:p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Контроль диктант </w:t>
            </w:r>
          </w:p>
          <w:p w:rsidR="004433CA" w:rsidRPr="00690E5A" w:rsidRDefault="004433CA" w:rsidP="004433CA">
            <w:pPr>
              <w:widowControl/>
              <w:tabs>
                <w:tab w:val="left" w:pos="930"/>
              </w:tabs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“</w:t>
            </w:r>
            <w:r>
              <w:rPr>
                <w:rFonts w:ascii="Times New Roman" w:eastAsia="MS Mincho" w:hAnsi="Times New Roman"/>
                <w:sz w:val="28"/>
                <w:szCs w:val="28"/>
                <w:lang w:val="ba-RU" w:eastAsia="ru-RU"/>
              </w:rPr>
              <w:t>Үҙ ереңдә ятһын һөйәгең</w:t>
            </w:r>
            <w:r w:rsidRPr="00690E5A"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  <w:t>”</w:t>
            </w:r>
            <w:r>
              <w:rPr>
                <w:rFonts w:ascii="Times New Roman" w:eastAsia="MS Mincho" w:hAnsi="Times New Roman"/>
                <w:sz w:val="28"/>
                <w:szCs w:val="28"/>
                <w:lang w:val="be-BY" w:eastAsia="ru-RU"/>
              </w:rPr>
              <w:t>№3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5.12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</w:tr>
      <w:tr w:rsidR="004433CA" w:rsidRPr="00690E5A" w:rsidTr="008F794A">
        <w:trPr>
          <w:trHeight w:val="48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Ваҡыт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 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22.12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Урын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 .Сәбәп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Маҡсат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lastRenderedPageBreak/>
              <w:t>19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Рәүеш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20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Күләм-дәрәжә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21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 xml:space="preserve">Өйрәтеү изложениеһы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«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Тыуған ер ҡәҙере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»(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3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Сағыштырыу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09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Шарт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Кире 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23.02</w:t>
            </w:r>
          </w:p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4552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a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a-RU"/>
              </w:rPr>
            </w:pPr>
          </w:p>
        </w:tc>
      </w:tr>
      <w:tr w:rsidR="004433CA" w:rsidRPr="00690E5A" w:rsidTr="008F794A">
        <w:trPr>
          <w:trHeight w:val="103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25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  <w:t>Зачет №4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02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 w:eastAsia="ru-RU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rPr>
          <w:trHeight w:val="11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26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Эй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рс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н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 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ө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ҙә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рен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дәге тыныш билдәләре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09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7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27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Эй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рс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н 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һө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йл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ә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м т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ө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</w:t>
            </w: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ҙә</w:t>
            </w:r>
            <w:proofErr w:type="spellStart"/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рен</w:t>
            </w:r>
            <w:proofErr w:type="spellEnd"/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ең үҙенсәлектәре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16</w:t>
            </w: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147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28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9B0673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Күп эйәрсәнле ҡушма һөйләмдә</w:t>
            </w:r>
            <w:r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рҙә тыныш билдәләренең ҡуйылышы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 w:rsidRPr="00C4552C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7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 xml:space="preserve"> 29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Контроль диктант “Дала кисе” №5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06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rPr>
          <w:trHeight w:val="1246"/>
        </w:trPr>
        <w:tc>
          <w:tcPr>
            <w:tcW w:w="85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30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Ҡатнаш ҡушма һөйләмдәр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Ҡатнаш ҡушма һөйләмдәрҙең үҙенсәлектәре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98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31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Теҙемдәр.Теҙемдәрҙең үҙенсәлектәре.Йомғаҡлау дәресе.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4433CA" w:rsidRPr="00690E5A" w:rsidTr="008F794A">
        <w:trPr>
          <w:trHeight w:val="71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32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Ҡатмарлы синтаксик конструкциялар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rPr>
          <w:trHeight w:val="7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33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Тыныш билдәләре. Контроль тест һорауарына яуап биреү.(5)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lastRenderedPageBreak/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rPr>
          <w:trHeight w:val="4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lastRenderedPageBreak/>
              <w:t>34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  <w:t>Йомғаҡлау дәресе.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e-BY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  <w:r w:rsidRPr="00690E5A"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  <w:t>1</w:t>
            </w:r>
          </w:p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C4552C" w:rsidRDefault="004433CA" w:rsidP="004433C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11</w:t>
            </w:r>
            <w:r w:rsidRPr="00C4552C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  <w:tr w:rsidR="004433CA" w:rsidRPr="00690E5A" w:rsidTr="008F794A">
        <w:trPr>
          <w:trHeight w:val="4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/>
                <w:sz w:val="32"/>
                <w:szCs w:val="32"/>
                <w:lang w:val="ba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CA" w:rsidRPr="002B0D93" w:rsidRDefault="004433CA" w:rsidP="004433CA">
            <w:pPr>
              <w:jc w:val="center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spacing w:after="0" w:line="240" w:lineRule="auto"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CA" w:rsidRPr="00690E5A" w:rsidRDefault="004433CA" w:rsidP="004433CA">
            <w:pPr>
              <w:widowControl/>
              <w:rPr>
                <w:rFonts w:ascii="Times New Roman" w:hAnsi="Times New Roman"/>
                <w:sz w:val="32"/>
                <w:szCs w:val="32"/>
                <w:lang w:val="be-BY"/>
              </w:rPr>
            </w:pPr>
          </w:p>
        </w:tc>
      </w:tr>
    </w:tbl>
    <w:p w:rsidR="00690E5A" w:rsidRPr="00690E5A" w:rsidRDefault="00690E5A" w:rsidP="00690E5A">
      <w:pPr>
        <w:widowControl/>
        <w:spacing w:after="0" w:line="240" w:lineRule="auto"/>
        <w:rPr>
          <w:rFonts w:ascii="Times New Roman" w:eastAsia="Times New Roman" w:hAnsi="Times New Roman"/>
          <w:sz w:val="32"/>
          <w:szCs w:val="32"/>
          <w:lang w:val="ba-RU" w:eastAsia="ru-RU"/>
        </w:rPr>
      </w:pPr>
    </w:p>
    <w:p w:rsidR="00690E5A" w:rsidRPr="00690E5A" w:rsidRDefault="00690E5A" w:rsidP="00690E5A">
      <w:pPr>
        <w:widowControl/>
        <w:spacing w:after="0" w:line="240" w:lineRule="auto"/>
        <w:rPr>
          <w:rFonts w:ascii="Times New Roman" w:eastAsia="Times New Roman" w:hAnsi="Times New Roman"/>
          <w:sz w:val="32"/>
          <w:szCs w:val="32"/>
          <w:lang w:val="ba-RU" w:eastAsia="ru-RU"/>
        </w:rPr>
      </w:pPr>
    </w:p>
    <w:p w:rsidR="006C1DBF" w:rsidRDefault="006C1DBF" w:rsidP="000E7CF8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0E7CF8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0E7CF8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6C1DBF" w:rsidRDefault="006C1DBF" w:rsidP="000E7CF8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</w:p>
    <w:p w:rsidR="000E7CF8" w:rsidRPr="00690E5A" w:rsidRDefault="000E7CF8" w:rsidP="000E7CF8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val="be-BY" w:eastAsia="ru-RU"/>
        </w:rPr>
        <w:t>9-сы</w:t>
      </w:r>
      <w:r w:rsidRPr="00690E5A">
        <w:rPr>
          <w:rFonts w:ascii="Times New Roman" w:eastAsia="Times New Roman" w:hAnsi="Times New Roman"/>
          <w:b/>
          <w:sz w:val="36"/>
          <w:szCs w:val="36"/>
          <w:lang w:val="be-BY" w:eastAsia="ru-RU"/>
        </w:rPr>
        <w:t xml:space="preserve">   класс. </w:t>
      </w:r>
    </w:p>
    <w:p w:rsidR="000E7CF8" w:rsidRPr="00690E5A" w:rsidRDefault="000E7CF8" w:rsidP="000E7CF8">
      <w:pPr>
        <w:widowControl/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be-BY" w:eastAsia="ru-RU"/>
        </w:rPr>
      </w:pPr>
      <w:r w:rsidRPr="00690E5A">
        <w:rPr>
          <w:rFonts w:ascii="Times New Roman" w:eastAsia="Times New Roman" w:hAnsi="Times New Roman"/>
          <w:b/>
          <w:sz w:val="36"/>
          <w:szCs w:val="36"/>
          <w:lang w:val="be-BY" w:eastAsia="ru-RU"/>
        </w:rPr>
        <w:t>Календарь-тематик план</w:t>
      </w:r>
    </w:p>
    <w:p w:rsidR="00690E5A" w:rsidRDefault="00690E5A" w:rsidP="00690E5A">
      <w:pPr>
        <w:widowControl/>
        <w:spacing w:after="0" w:line="240" w:lineRule="auto"/>
        <w:rPr>
          <w:rFonts w:ascii="Times New Roman" w:eastAsia="Times New Roman" w:hAnsi="Times New Roman"/>
          <w:sz w:val="32"/>
          <w:szCs w:val="32"/>
          <w:lang w:val="ba-RU" w:eastAsia="ru-RU"/>
        </w:rPr>
      </w:pPr>
    </w:p>
    <w:p w:rsidR="000E7CF8" w:rsidRDefault="000E7CF8" w:rsidP="00690E5A">
      <w:pPr>
        <w:widowControl/>
        <w:spacing w:after="0" w:line="240" w:lineRule="auto"/>
        <w:rPr>
          <w:rFonts w:ascii="Times New Roman" w:eastAsia="Times New Roman" w:hAnsi="Times New Roman"/>
          <w:sz w:val="32"/>
          <w:szCs w:val="32"/>
          <w:lang w:val="ba-RU" w:eastAsia="ru-RU"/>
        </w:rPr>
      </w:pPr>
    </w:p>
    <w:p w:rsidR="000E7CF8" w:rsidRPr="00690E5A" w:rsidRDefault="000E7CF8" w:rsidP="00690E5A">
      <w:pPr>
        <w:widowControl/>
        <w:spacing w:after="0" w:line="240" w:lineRule="auto"/>
        <w:rPr>
          <w:rFonts w:ascii="Times New Roman" w:eastAsia="Times New Roman" w:hAnsi="Times New Roman"/>
          <w:sz w:val="32"/>
          <w:szCs w:val="32"/>
          <w:lang w:val="ba-RU" w:eastAsia="ru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tbl>
      <w:tblPr>
        <w:tblStyle w:val="a3"/>
        <w:tblW w:w="17641" w:type="dxa"/>
        <w:tblLayout w:type="fixed"/>
        <w:tblLook w:val="04A0" w:firstRow="1" w:lastRow="0" w:firstColumn="1" w:lastColumn="0" w:noHBand="0" w:noVBand="1"/>
      </w:tblPr>
      <w:tblGrid>
        <w:gridCol w:w="522"/>
        <w:gridCol w:w="3399"/>
        <w:gridCol w:w="708"/>
        <w:gridCol w:w="1418"/>
        <w:gridCol w:w="1134"/>
        <w:gridCol w:w="1708"/>
        <w:gridCol w:w="8"/>
        <w:gridCol w:w="990"/>
        <w:gridCol w:w="569"/>
        <w:gridCol w:w="247"/>
        <w:gridCol w:w="37"/>
        <w:gridCol w:w="809"/>
        <w:gridCol w:w="31"/>
        <w:gridCol w:w="29"/>
        <w:gridCol w:w="179"/>
        <w:gridCol w:w="28"/>
        <w:gridCol w:w="29"/>
        <w:gridCol w:w="99"/>
        <w:gridCol w:w="80"/>
        <w:gridCol w:w="28"/>
        <w:gridCol w:w="29"/>
        <w:gridCol w:w="70"/>
        <w:gridCol w:w="236"/>
        <w:gridCol w:w="236"/>
        <w:gridCol w:w="712"/>
        <w:gridCol w:w="60"/>
        <w:gridCol w:w="139"/>
        <w:gridCol w:w="15"/>
        <w:gridCol w:w="22"/>
        <w:gridCol w:w="60"/>
        <w:gridCol w:w="68"/>
        <w:gridCol w:w="42"/>
        <w:gridCol w:w="29"/>
        <w:gridCol w:w="15"/>
        <w:gridCol w:w="150"/>
        <w:gridCol w:w="42"/>
        <w:gridCol w:w="3092"/>
        <w:gridCol w:w="221"/>
        <w:gridCol w:w="142"/>
        <w:gridCol w:w="79"/>
        <w:gridCol w:w="130"/>
      </w:tblGrid>
      <w:tr w:rsidR="000E7CF8" w:rsidRPr="000E7CF8" w:rsidTr="003A0761">
        <w:trPr>
          <w:gridAfter w:val="32"/>
          <w:wAfter w:w="7185" w:type="dxa"/>
          <w:trHeight w:val="549"/>
        </w:trPr>
        <w:tc>
          <w:tcPr>
            <w:tcW w:w="522" w:type="dxa"/>
            <w:vMerge w:val="restart"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399" w:type="dxa"/>
            <w:vMerge w:val="restart"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Тема</w:t>
            </w:r>
          </w:p>
        </w:tc>
        <w:tc>
          <w:tcPr>
            <w:tcW w:w="708" w:type="dxa"/>
            <w:vMerge w:val="restart"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Сә -ғәт  һа-ны</w:t>
            </w:r>
          </w:p>
        </w:tc>
        <w:tc>
          <w:tcPr>
            <w:tcW w:w="5258" w:type="dxa"/>
            <w:gridSpan w:val="5"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      Үткәрелеү ваҡыты</w:t>
            </w:r>
          </w:p>
        </w:tc>
        <w:tc>
          <w:tcPr>
            <w:tcW w:w="569" w:type="dxa"/>
            <w:vMerge w:val="restart"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Иҫкәрмә</w:t>
            </w:r>
          </w:p>
        </w:tc>
      </w:tr>
      <w:tr w:rsidR="000E7CF8" w:rsidRPr="000E7CF8" w:rsidTr="003A0761">
        <w:trPr>
          <w:gridAfter w:val="32"/>
          <w:wAfter w:w="7185" w:type="dxa"/>
          <w:trHeight w:val="540"/>
        </w:trPr>
        <w:tc>
          <w:tcPr>
            <w:tcW w:w="522" w:type="dxa"/>
            <w:vMerge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9" w:type="dxa"/>
            <w:vMerge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         </w:t>
            </w:r>
          </w:p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календарь</w:t>
            </w:r>
          </w:p>
        </w:tc>
        <w:tc>
          <w:tcPr>
            <w:tcW w:w="2706" w:type="dxa"/>
            <w:gridSpan w:val="3"/>
            <w:tcBorders>
              <w:left w:val="single" w:sz="4" w:space="0" w:color="auto"/>
            </w:tcBorders>
          </w:tcPr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     фактик</w:t>
            </w:r>
          </w:p>
        </w:tc>
        <w:tc>
          <w:tcPr>
            <w:tcW w:w="569" w:type="dxa"/>
            <w:vMerge/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0E7CF8" w:rsidRPr="000E7CF8" w:rsidTr="003A0761">
        <w:trPr>
          <w:gridAfter w:val="32"/>
          <w:wAfter w:w="7185" w:type="dxa"/>
          <w:trHeight w:val="202"/>
        </w:trPr>
        <w:tc>
          <w:tcPr>
            <w:tcW w:w="522" w:type="dxa"/>
            <w:vMerge/>
          </w:tcPr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99" w:type="dxa"/>
            <w:vMerge/>
          </w:tcPr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0E7CF8" w:rsidRPr="000E7CF8" w:rsidRDefault="003A0761" w:rsidP="000E7CF8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       9а</w:t>
            </w:r>
            <w:r w:rsidR="000E7CF8"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кл.</w:t>
            </w:r>
          </w:p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</w:t>
            </w:r>
          </w:p>
        </w:tc>
        <w:tc>
          <w:tcPr>
            <w:tcW w:w="2706" w:type="dxa"/>
            <w:gridSpan w:val="3"/>
            <w:tcBorders>
              <w:left w:val="single" w:sz="4" w:space="0" w:color="auto"/>
            </w:tcBorders>
          </w:tcPr>
          <w:p w:rsidR="000E7CF8" w:rsidRPr="000E7CF8" w:rsidRDefault="000E7CF8" w:rsidP="000E7CF8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9 б кл.</w:t>
            </w:r>
          </w:p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</w:t>
            </w:r>
          </w:p>
        </w:tc>
        <w:tc>
          <w:tcPr>
            <w:tcW w:w="569" w:type="dxa"/>
            <w:vMerge/>
          </w:tcPr>
          <w:p w:rsidR="000E7CF8" w:rsidRPr="000E7CF8" w:rsidRDefault="000E7CF8" w:rsidP="000E7CF8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32"/>
          <w:wAfter w:w="7185" w:type="dxa"/>
          <w:trHeight w:val="1326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Ябай  һәм  ҡушма  һөйләм  буйынса  үтелгәндәрҙе ҡабатлау.Йәмғиәт  тормошонда  телдең  роле. Тел- үҫә  барыусы  ижтимағи   күренеш.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08.09. 2025</w:t>
            </w:r>
          </w:p>
          <w:p w:rsidR="003A0761" w:rsidRDefault="003A0761" w:rsidP="00D37422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b/>
                <w:sz w:val="32"/>
                <w:szCs w:val="32"/>
                <w:lang w:val="be-BY"/>
              </w:rPr>
            </w:pPr>
          </w:p>
        </w:tc>
        <w:tc>
          <w:tcPr>
            <w:tcW w:w="1708" w:type="dxa"/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08.09. 2025</w:t>
            </w:r>
          </w:p>
          <w:p w:rsidR="003A0761" w:rsidRDefault="003A0761" w:rsidP="00D37422">
            <w:pPr>
              <w:rPr>
                <w:rFonts w:ascii="Times New Roman" w:hAnsi="Times New Roman"/>
                <w:bCs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ind w:left="1451" w:right="-2943" w:hanging="1451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32"/>
          <w:wAfter w:w="7185" w:type="dxa"/>
          <w:trHeight w:val="627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Әҙәби  тел  һәм  диалект.Башҡорт теленең  диалекттары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15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.09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sz w:val="32"/>
                <w:szCs w:val="32"/>
                <w:lang w:val="ru-RU"/>
              </w:rPr>
            </w:pPr>
          </w:p>
        </w:tc>
        <w:tc>
          <w:tcPr>
            <w:tcW w:w="1708" w:type="dxa"/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e-BY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BC4A7A" w:rsidTr="003A0761">
        <w:trPr>
          <w:gridAfter w:val="1"/>
          <w:wAfter w:w="130" w:type="dxa"/>
          <w:trHeight w:val="757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Инеү  диктант  «Беренсе сентябрь</w:t>
            </w: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№1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708" w:type="dxa"/>
            <w:tcBorders>
              <w:right w:val="nil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right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55" w:type="dxa"/>
            <w:gridSpan w:val="31"/>
            <w:vMerge w:val="restart"/>
            <w:tcBorders>
              <w:top w:val="nil"/>
              <w:left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BC4A7A" w:rsidTr="003A0761">
        <w:trPr>
          <w:gridAfter w:val="1"/>
          <w:wAfter w:w="130" w:type="dxa"/>
          <w:trHeight w:val="654"/>
        </w:trPr>
        <w:tc>
          <w:tcPr>
            <w:tcW w:w="522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3399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Ике  теллелек</w:t>
            </w:r>
          </w:p>
        </w:tc>
        <w:tc>
          <w:tcPr>
            <w:tcW w:w="708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708" w:type="dxa"/>
            <w:tcBorders>
              <w:bottom w:val="nil"/>
              <w:right w:val="nil"/>
            </w:tcBorders>
          </w:tcPr>
          <w:p w:rsidR="003A0761" w:rsidRPr="003A0761" w:rsidRDefault="003A0761" w:rsidP="003A0761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bottom w:val="nil"/>
              <w:right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tcBorders>
              <w:bottom w:val="nil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55" w:type="dxa"/>
            <w:gridSpan w:val="31"/>
            <w:vMerge/>
            <w:tcBorders>
              <w:left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BC4A7A" w:rsidTr="003A0761">
        <w:trPr>
          <w:gridAfter w:val="4"/>
          <w:wAfter w:w="572" w:type="dxa"/>
          <w:trHeight w:val="70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/>
            <w:tcBorders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08" w:type="dxa"/>
            <w:tcBorders>
              <w:top w:val="nil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top w:val="nil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tcBorders>
              <w:top w:val="nil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53" w:type="dxa"/>
            <w:gridSpan w:val="5"/>
            <w:vMerge w:val="restart"/>
            <w:tcBorders>
              <w:top w:val="nil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4988" w:type="dxa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794"/>
        </w:trPr>
        <w:tc>
          <w:tcPr>
            <w:tcW w:w="522" w:type="dxa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Башҡорт  әҙәби  теленең стилдәре.Телмәр  мәҙәниәте.Стилистика  тураһында  төшөнсә.Әҙәби  телдең   функциональ  стилдәре.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  <w:p w:rsidR="003A0761" w:rsidRDefault="003A0761" w:rsidP="00D374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A0761" w:rsidRDefault="003A0761" w:rsidP="00D374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06.10</w:t>
            </w:r>
          </w:p>
          <w:p w:rsidR="003A0761" w:rsidRDefault="003A0761" w:rsidP="00D374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A0761" w:rsidRDefault="003A0761" w:rsidP="00D3742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53" w:type="dxa"/>
            <w:gridSpan w:val="5"/>
            <w:vMerge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4988" w:type="dxa"/>
            <w:gridSpan w:val="16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5371F0">
        <w:trPr>
          <w:gridAfter w:val="4"/>
          <w:wAfter w:w="572" w:type="dxa"/>
          <w:trHeight w:val="966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Йәнле  һөйләү  һәм  матур  әҙәбиәт  стиле.Фәнни  стиль, рәсми  эш  ҡағыҙҙары  стиле.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vAlign w:val="center"/>
          </w:tcPr>
          <w:p w:rsidR="003A0761" w:rsidRP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53" w:type="dxa"/>
            <w:gridSpan w:val="5"/>
            <w:vMerge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4988" w:type="dxa"/>
            <w:gridSpan w:val="16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198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7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Публицистик  һәм  хаттар  стиле.Һүрәтләү   саралары: эпитет. сағыштырыу, метафора.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153" w:type="dxa"/>
            <w:gridSpan w:val="5"/>
            <w:vMerge/>
            <w:tcBorders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88" w:type="dxa"/>
            <w:gridSpan w:val="16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593"/>
        </w:trPr>
        <w:tc>
          <w:tcPr>
            <w:tcW w:w="522" w:type="dxa"/>
            <w:vMerge w:val="restart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8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 w:val="restart"/>
            <w:tcBorders>
              <w:bottom w:val="nil"/>
            </w:tcBorders>
          </w:tcPr>
          <w:p w:rsidR="003A0761" w:rsidRPr="00BC4A7A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ь диктант “Тәрән тамырҙар </w:t>
            </w: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№2</w:t>
            </w:r>
          </w:p>
        </w:tc>
        <w:tc>
          <w:tcPr>
            <w:tcW w:w="708" w:type="dxa"/>
            <w:vMerge w:val="restart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vMerge w:val="restart"/>
            <w:tcBorders>
              <w:bottom w:val="nil"/>
            </w:tcBorders>
          </w:tcPr>
          <w:p w:rsidR="003A0761" w:rsidRP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 w:val="restart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vMerge w:val="restart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53" w:type="dxa"/>
            <w:gridSpan w:val="5"/>
            <w:vMerge/>
            <w:tcBorders>
              <w:bottom w:val="nil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4988" w:type="dxa"/>
            <w:gridSpan w:val="16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570"/>
        </w:trPr>
        <w:tc>
          <w:tcPr>
            <w:tcW w:w="522" w:type="dxa"/>
            <w:vMerge/>
            <w:tcBorders>
              <w:top w:val="nil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/>
            <w:tcBorders>
              <w:top w:val="nil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vMerge/>
            <w:tcBorders>
              <w:top w:val="nil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vMerge/>
            <w:tcBorders>
              <w:top w:val="nil"/>
              <w:bottom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093" w:type="dxa"/>
            <w:gridSpan w:val="3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9" w:type="dxa"/>
            <w:gridSpan w:val="3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45" w:type="dxa"/>
            <w:gridSpan w:val="18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512"/>
        </w:trPr>
        <w:tc>
          <w:tcPr>
            <w:tcW w:w="522" w:type="dxa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9</w:t>
            </w:r>
          </w:p>
        </w:tc>
        <w:tc>
          <w:tcPr>
            <w:tcW w:w="3399" w:type="dxa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Лексик  һәм  грамматик  синонимдар,уларҙы  телмәрҙә  ҡулланыу.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10.11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03.11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093" w:type="dxa"/>
            <w:gridSpan w:val="3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9" w:type="dxa"/>
            <w:gridSpan w:val="3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45" w:type="dxa"/>
            <w:gridSpan w:val="1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511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10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725E2E">
              <w:rPr>
                <w:rFonts w:ascii="Times New Roman" w:hAnsi="Times New Roman"/>
                <w:sz w:val="28"/>
                <w:szCs w:val="28"/>
                <w:lang w:val="ba-RU"/>
              </w:rPr>
              <w:t>Лексик  һәм  грамматик  синонимдар,уларҙы  телмәрҙә  ҡулланыу.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17.11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Default="003A0761" w:rsidP="003A0761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093" w:type="dxa"/>
            <w:gridSpan w:val="3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9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gridSpan w:val="18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085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11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Тасуирлауҙа антитезаны ҡулланыу.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24.11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708" w:type="dxa"/>
          </w:tcPr>
          <w:p w:rsidR="003A0761" w:rsidRDefault="003A0761" w:rsidP="003A0761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  17.11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093" w:type="dxa"/>
            <w:gridSpan w:val="3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9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45" w:type="dxa"/>
            <w:gridSpan w:val="18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491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12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Һүҙҙе    һәм     уның  формаларын  телмәрҙә  дөрөҫ  ҡулланыу.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01.12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708" w:type="dxa"/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093" w:type="dxa"/>
            <w:gridSpan w:val="3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9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45" w:type="dxa"/>
            <w:gridSpan w:val="18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325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lastRenderedPageBreak/>
              <w:t>13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Башҡорт  теленең  өндәре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08.12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708" w:type="dxa"/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01.12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093" w:type="dxa"/>
            <w:gridSpan w:val="3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9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45" w:type="dxa"/>
            <w:gridSpan w:val="18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3"/>
          <w:wAfter w:w="351" w:type="dxa"/>
          <w:trHeight w:val="839"/>
        </w:trPr>
        <w:tc>
          <w:tcPr>
            <w:tcW w:w="522" w:type="dxa"/>
            <w:vMerge w:val="restart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14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Графика   һәм  алфавит. Башҡорт теленең алфавиты. Һуҙынҡы  өндәр.Тартынҡы  өндәр.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708" w:type="dxa"/>
            <w:tcBorders>
              <w:top w:val="single" w:sz="4" w:space="0" w:color="auto"/>
              <w:bottom w:val="nil"/>
            </w:tcBorders>
          </w:tcPr>
          <w:p w:rsidR="003A0761" w:rsidRP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266" w:type="dxa"/>
            <w:gridSpan w:val="19"/>
            <w:tcBorders>
              <w:top w:val="nil"/>
              <w:bottom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70"/>
        </w:trPr>
        <w:tc>
          <w:tcPr>
            <w:tcW w:w="522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vMerge/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3A0761" w:rsidRDefault="003A0761" w:rsidP="00D37422">
            <w:pPr>
              <w:jc w:val="center"/>
              <w:rPr>
                <w:sz w:val="32"/>
                <w:szCs w:val="32"/>
                <w:lang w:val="be-BY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24" w:type="dxa"/>
            <w:gridSpan w:val="4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17" w:type="dxa"/>
            <w:gridSpan w:val="17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545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15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Контрол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ь диктант “ Оҙон юл</w:t>
            </w: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№3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708" w:type="dxa"/>
          </w:tcPr>
          <w:p w:rsidR="003A0761" w:rsidRDefault="003A0761" w:rsidP="003A0761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24" w:type="dxa"/>
            <w:gridSpan w:val="4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17" w:type="dxa"/>
            <w:gridSpan w:val="17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298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16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Һүҙҙең  баҫымы.Башҡорт  теленең  орфографияһы.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29.12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708" w:type="dxa"/>
          </w:tcPr>
          <w:p w:rsidR="003A0761" w:rsidRP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24" w:type="dxa"/>
            <w:gridSpan w:val="4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17" w:type="dxa"/>
            <w:gridSpan w:val="17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660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17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«Китап-белем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шишмәһе» 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 w:rsidRPr="000945F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12.01.2026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P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  <w:r w:rsidRPr="000945FA">
              <w:rPr>
                <w:rFonts w:ascii="Times New Roman" w:hAnsi="Times New Roman"/>
                <w:sz w:val="28"/>
                <w:szCs w:val="28"/>
                <w:lang w:val="ba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29.12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124" w:type="dxa"/>
            <w:gridSpan w:val="4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017" w:type="dxa"/>
            <w:gridSpan w:val="17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trHeight w:val="527"/>
        </w:trPr>
        <w:tc>
          <w:tcPr>
            <w:tcW w:w="522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18</w:t>
            </w:r>
          </w:p>
        </w:tc>
        <w:tc>
          <w:tcPr>
            <w:tcW w:w="3399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Лексиканың  төп  төшөнсәләре.Башҡорт  теленең  һүҙлек  составы,уның  үҫә  барыуы  һәм  байыуы.</w:t>
            </w:r>
          </w:p>
        </w:tc>
        <w:tc>
          <w:tcPr>
            <w:tcW w:w="708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19.01</w:t>
            </w:r>
          </w:p>
        </w:tc>
        <w:tc>
          <w:tcPr>
            <w:tcW w:w="1134" w:type="dxa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vMerge w:val="restart"/>
          </w:tcPr>
          <w:p w:rsidR="003A0761" w:rsidRP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95" w:type="dxa"/>
            <w:gridSpan w:val="13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18" w:type="dxa"/>
            <w:gridSpan w:val="17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trHeight w:val="323"/>
        </w:trPr>
        <w:tc>
          <w:tcPr>
            <w:tcW w:w="522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569" w:type="dxa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95" w:type="dxa"/>
            <w:gridSpan w:val="13"/>
            <w:vMerge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590" w:type="dxa"/>
            <w:gridSpan w:val="10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64" w:type="dxa"/>
            <w:gridSpan w:val="5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362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19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Башҡорт  теле  лексикаһының  стилистик  бүленеше.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P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.2026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590" w:type="dxa"/>
            <w:gridSpan w:val="9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6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62" w:type="dxa"/>
            <w:gridSpan w:val="6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687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20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Башҡорт  теле  фразеологияһының  үҫеүе  һәм  байыуы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</w:t>
            </w: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P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590" w:type="dxa"/>
            <w:gridSpan w:val="9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6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62" w:type="dxa"/>
            <w:gridSpan w:val="6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449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21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Һүҙҙең  төҙөлөшө  һәм  һүҙьяһалыш.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590" w:type="dxa"/>
            <w:gridSpan w:val="9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6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2" w:type="dxa"/>
            <w:gridSpan w:val="6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839"/>
        </w:trPr>
        <w:tc>
          <w:tcPr>
            <w:tcW w:w="522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22</w:t>
            </w:r>
          </w:p>
        </w:tc>
        <w:tc>
          <w:tcPr>
            <w:tcW w:w="3399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Ҡайһы  бер  ялғауҙарҙың  күп  мәғәнәлелеге,синоним  ялғауҙар</w:t>
            </w:r>
          </w:p>
        </w:tc>
        <w:tc>
          <w:tcPr>
            <w:tcW w:w="708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134" w:type="dxa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vMerge w:val="restart"/>
          </w:tcPr>
          <w:p w:rsidR="003A0761" w:rsidRP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</w:p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590" w:type="dxa"/>
            <w:gridSpan w:val="9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6"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62" w:type="dxa"/>
            <w:gridSpan w:val="6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70"/>
        </w:trPr>
        <w:tc>
          <w:tcPr>
            <w:tcW w:w="522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05" w:type="dxa"/>
            <w:gridSpan w:val="10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6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47" w:type="dxa"/>
            <w:gridSpan w:val="5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1618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lastRenderedPageBreak/>
              <w:t>23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.Изложение  яҙыу. “ Бесәндә”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Default="003A0761" w:rsidP="003A0761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05" w:type="dxa"/>
            <w:gridSpan w:val="10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6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47" w:type="dxa"/>
            <w:gridSpan w:val="5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918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24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Хәҙерге  башҡорт  телендә  һүҙ төркөмдәре  системаһы.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02.03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P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05" w:type="dxa"/>
            <w:gridSpan w:val="10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6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47" w:type="dxa"/>
            <w:gridSpan w:val="5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725E2E" w:rsidTr="003A0761">
        <w:trPr>
          <w:gridAfter w:val="2"/>
          <w:wAfter w:w="209" w:type="dxa"/>
          <w:trHeight w:val="839"/>
        </w:trPr>
        <w:tc>
          <w:tcPr>
            <w:tcW w:w="522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25</w:t>
            </w:r>
          </w:p>
        </w:tc>
        <w:tc>
          <w:tcPr>
            <w:tcW w:w="3399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</w:t>
            </w: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троль диктант  « Йыр йөрәкле егет</w:t>
            </w: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№4</w:t>
            </w:r>
          </w:p>
        </w:tc>
        <w:tc>
          <w:tcPr>
            <w:tcW w:w="708" w:type="dxa"/>
            <w:vMerge w:val="restart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09.03</w:t>
            </w:r>
          </w:p>
        </w:tc>
        <w:tc>
          <w:tcPr>
            <w:tcW w:w="1134" w:type="dxa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708" w:type="dxa"/>
            <w:vMerge w:val="restart"/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98" w:type="dxa"/>
            <w:gridSpan w:val="2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05" w:type="dxa"/>
            <w:gridSpan w:val="10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6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47" w:type="dxa"/>
            <w:gridSpan w:val="5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725E2E" w:rsidTr="003A0761">
        <w:trPr>
          <w:gridAfter w:val="2"/>
          <w:wAfter w:w="209" w:type="dxa"/>
          <w:trHeight w:val="570"/>
        </w:trPr>
        <w:tc>
          <w:tcPr>
            <w:tcW w:w="522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134" w:type="dxa"/>
            <w:vMerge/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708" w:type="dxa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998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05" w:type="dxa"/>
            <w:gridSpan w:val="10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6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47" w:type="dxa"/>
            <w:gridSpan w:val="5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725E2E" w:rsidTr="003A0761">
        <w:trPr>
          <w:gridAfter w:val="2"/>
          <w:wAfter w:w="209" w:type="dxa"/>
          <w:trHeight w:val="834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26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Һүҙ  төркөмдәренең  төп  категориялары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e-BY"/>
              </w:rPr>
            </w:pPr>
          </w:p>
        </w:tc>
        <w:tc>
          <w:tcPr>
            <w:tcW w:w="1708" w:type="dxa"/>
          </w:tcPr>
          <w:p w:rsidR="003A0761" w:rsidRPr="003A0761" w:rsidRDefault="003A0761" w:rsidP="003A0761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05" w:type="dxa"/>
            <w:gridSpan w:val="10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6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47" w:type="dxa"/>
            <w:gridSpan w:val="5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669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27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725E2E">
              <w:rPr>
                <w:rFonts w:ascii="Times New Roman" w:hAnsi="Times New Roman"/>
                <w:sz w:val="28"/>
                <w:szCs w:val="28"/>
                <w:lang w:val="ba-RU"/>
              </w:rPr>
              <w:t>Һүҙ  төркөмдәренең  төп  категориялары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Default="003A0761" w:rsidP="00D37422">
            <w:pPr>
              <w:jc w:val="center"/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 w:val="restart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605" w:type="dxa"/>
            <w:gridSpan w:val="10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6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647" w:type="dxa"/>
            <w:gridSpan w:val="5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2"/>
          <w:wAfter w:w="209" w:type="dxa"/>
          <w:trHeight w:val="759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28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Башҡорт  телендә  ҡылым  формаларының  системаһы.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06.04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08" w:type="dxa"/>
          </w:tcPr>
          <w:p w:rsidR="003A0761" w:rsidRPr="003A0761" w:rsidRDefault="003A0761" w:rsidP="00D37422">
            <w:pPr>
              <w:rPr>
                <w:rFonts w:ascii="Times New Roman" w:hAnsi="Times New Roman" w:cs="Arial"/>
                <w:bCs/>
                <w:color w:val="000000"/>
                <w:kern w:val="3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998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16" w:type="dxa"/>
            <w:gridSpan w:val="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241" w:type="dxa"/>
            <w:gridSpan w:val="8"/>
            <w:vMerge/>
            <w:tcBorders>
              <w:bottom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55" w:type="dxa"/>
            <w:gridSpan w:val="1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497" w:type="dxa"/>
            <w:gridSpan w:val="4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660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29</w:t>
            </w:r>
          </w:p>
        </w:tc>
        <w:tc>
          <w:tcPr>
            <w:tcW w:w="3399" w:type="dxa"/>
          </w:tcPr>
          <w:p w:rsidR="003A0761" w:rsidRPr="00725E2E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Ярҙамсы  һүҙ  төркөмдәре.</w:t>
            </w:r>
            <w:r w:rsidRPr="00725E2E">
              <w:rPr>
                <w:rFonts w:ascii="Times New Roman" w:hAnsi="Times New Roman"/>
                <w:sz w:val="28"/>
                <w:szCs w:val="28"/>
                <w:lang w:val="ba-RU"/>
              </w:rPr>
              <w:t>Синтаксистың  төп  берәмектәре.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</w:tcPr>
          <w:p w:rsidR="003A0761" w:rsidRDefault="003A0761" w:rsidP="00D37422">
            <w:pPr>
              <w:jc w:val="center"/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13.04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ru-RU" w:eastAsia="ru-RU"/>
              </w:rPr>
            </w:pPr>
          </w:p>
        </w:tc>
        <w:tc>
          <w:tcPr>
            <w:tcW w:w="1716" w:type="dxa"/>
            <w:gridSpan w:val="2"/>
          </w:tcPr>
          <w:p w:rsidR="003A0761" w:rsidRDefault="003A0761" w:rsidP="003A0761">
            <w:pPr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06.04</w:t>
            </w:r>
          </w:p>
        </w:tc>
        <w:tc>
          <w:tcPr>
            <w:tcW w:w="990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53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55" w:type="dxa"/>
            <w:gridSpan w:val="1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498" w:type="dxa"/>
            <w:gridSpan w:val="8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725E2E" w:rsidTr="003A0761">
        <w:trPr>
          <w:gridAfter w:val="4"/>
          <w:wAfter w:w="572" w:type="dxa"/>
          <w:trHeight w:val="570"/>
        </w:trPr>
        <w:tc>
          <w:tcPr>
            <w:tcW w:w="522" w:type="dxa"/>
            <w:vMerge w:val="restart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30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/>
                <w:sz w:val="28"/>
                <w:szCs w:val="28"/>
                <w:lang w:val="ba-RU"/>
              </w:rPr>
              <w:t>К</w:t>
            </w: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он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троль диктант  «Дуҫтар</w:t>
            </w: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».</w:t>
            </w:r>
            <w:r>
              <w:rPr>
                <w:rFonts w:ascii="Times New Roman" w:hAnsi="Times New Roman"/>
                <w:sz w:val="28"/>
                <w:szCs w:val="28"/>
                <w:lang w:val="ba-RU"/>
              </w:rPr>
              <w:t>№5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20.04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2"/>
                <w:sz w:val="28"/>
                <w:szCs w:val="28"/>
                <w:lang w:val="ba-RU" w:eastAsia="ru-RU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nil"/>
            </w:tcBorders>
          </w:tcPr>
          <w:p w:rsidR="003A0761" w:rsidRDefault="003A0761" w:rsidP="00D37422">
            <w:pPr>
              <w:jc w:val="center"/>
              <w:rPr>
                <w:rFonts w:ascii="Times New Roman" w:hAnsi="Times New Roman"/>
                <w:bCs/>
                <w:color w:val="000000"/>
                <w:kern w:val="32"/>
                <w:sz w:val="28"/>
                <w:szCs w:val="28"/>
                <w:lang w:val="be-BY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</w:tcBorders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40" w:type="dxa"/>
            <w:gridSpan w:val="2"/>
            <w:vMerge/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55" w:type="dxa"/>
            <w:gridSpan w:val="12"/>
            <w:vMerge w:val="restart"/>
            <w:tcBorders>
              <w:top w:val="nil"/>
            </w:tcBorders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vMerge w:val="restart"/>
            <w:tcBorders>
              <w:top w:val="nil"/>
            </w:tcBorders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auto"/>
            </w:tcBorders>
          </w:tcPr>
          <w:p w:rsidR="003A0761" w:rsidRPr="00725E2E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725E2E" w:rsidTr="003A0761">
        <w:trPr>
          <w:gridAfter w:val="4"/>
          <w:wAfter w:w="572" w:type="dxa"/>
          <w:trHeight w:val="839"/>
        </w:trPr>
        <w:tc>
          <w:tcPr>
            <w:tcW w:w="522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399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708" w:type="dxa"/>
            <w:vMerge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  <w:vMerge/>
          </w:tcPr>
          <w:p w:rsidR="003A0761" w:rsidRPr="00725E2E" w:rsidRDefault="003A0761" w:rsidP="00A51EBE">
            <w:pPr>
              <w:widowControl/>
              <w:rPr>
                <w:sz w:val="32"/>
                <w:szCs w:val="32"/>
                <w:lang w:val="ba-RU"/>
              </w:rPr>
            </w:pPr>
          </w:p>
        </w:tc>
        <w:tc>
          <w:tcPr>
            <w:tcW w:w="1134" w:type="dxa"/>
            <w:vMerge/>
          </w:tcPr>
          <w:p w:rsidR="003A0761" w:rsidRPr="00725E2E" w:rsidRDefault="003A0761" w:rsidP="00A51EBE">
            <w:pPr>
              <w:widowControl/>
              <w:rPr>
                <w:sz w:val="32"/>
                <w:szCs w:val="32"/>
                <w:lang w:val="ba-RU"/>
              </w:rPr>
            </w:pPr>
          </w:p>
        </w:tc>
        <w:tc>
          <w:tcPr>
            <w:tcW w:w="1716" w:type="dxa"/>
            <w:gridSpan w:val="2"/>
            <w:vMerge/>
          </w:tcPr>
          <w:p w:rsidR="003A0761" w:rsidRPr="00725E2E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990" w:type="dxa"/>
            <w:vMerge/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53" w:type="dxa"/>
            <w:gridSpan w:val="3"/>
            <w:vMerge/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40" w:type="dxa"/>
            <w:gridSpan w:val="2"/>
            <w:vMerge/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55" w:type="dxa"/>
            <w:gridSpan w:val="12"/>
            <w:vMerge/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vMerge/>
          </w:tcPr>
          <w:p w:rsidR="003A0761" w:rsidRPr="00725E2E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498" w:type="dxa"/>
            <w:gridSpan w:val="8"/>
            <w:vMerge w:val="restart"/>
            <w:tcBorders>
              <w:top w:val="nil"/>
            </w:tcBorders>
          </w:tcPr>
          <w:p w:rsidR="003A0761" w:rsidRPr="00725E2E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725E2E" w:rsidTr="003A0761">
        <w:trPr>
          <w:gridAfter w:val="4"/>
          <w:wAfter w:w="572" w:type="dxa"/>
          <w:trHeight w:val="246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31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Хәҙерге  башҡорт  теленең  һүҙбәйләнештәр  һәм  һөйләмдәр системаһы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</w:t>
            </w:r>
          </w:p>
        </w:tc>
        <w:tc>
          <w:tcPr>
            <w:tcW w:w="1418" w:type="dxa"/>
          </w:tcPr>
          <w:p w:rsidR="003A0761" w:rsidRPr="001911C0" w:rsidRDefault="003A0761" w:rsidP="00D37422">
            <w:pPr>
              <w:jc w:val="center"/>
              <w:rPr>
                <w:sz w:val="32"/>
                <w:szCs w:val="32"/>
                <w:lang w:val="ba-RU"/>
              </w:rPr>
            </w:pPr>
            <w:r>
              <w:rPr>
                <w:sz w:val="32"/>
                <w:szCs w:val="32"/>
                <w:lang w:val="ba-RU"/>
              </w:rPr>
              <w:t>27.04</w:t>
            </w:r>
          </w:p>
        </w:tc>
        <w:tc>
          <w:tcPr>
            <w:tcW w:w="1134" w:type="dxa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ba-RU"/>
              </w:rPr>
            </w:pPr>
          </w:p>
        </w:tc>
        <w:tc>
          <w:tcPr>
            <w:tcW w:w="1716" w:type="dxa"/>
            <w:gridSpan w:val="2"/>
            <w:tcBorders>
              <w:top w:val="nil"/>
            </w:tcBorders>
          </w:tcPr>
          <w:p w:rsidR="003A0761" w:rsidRPr="001911C0" w:rsidRDefault="003A0761" w:rsidP="00D37422">
            <w:pPr>
              <w:jc w:val="center"/>
              <w:rPr>
                <w:sz w:val="32"/>
                <w:szCs w:val="32"/>
                <w:lang w:val="ba-RU"/>
              </w:rPr>
            </w:pPr>
            <w:r>
              <w:rPr>
                <w:sz w:val="32"/>
                <w:szCs w:val="32"/>
                <w:lang w:val="ba-RU"/>
              </w:rPr>
              <w:t>20.04</w:t>
            </w:r>
          </w:p>
        </w:tc>
        <w:tc>
          <w:tcPr>
            <w:tcW w:w="990" w:type="dxa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53" w:type="dxa"/>
            <w:gridSpan w:val="3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40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755" w:type="dxa"/>
            <w:gridSpan w:val="12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498" w:type="dxa"/>
            <w:gridSpan w:val="8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102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32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Башҡорт  телендә  тыныш  билдәләренең  системаһы  һәм  уны  ҡабатлау.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</w:tc>
        <w:tc>
          <w:tcPr>
            <w:tcW w:w="1418" w:type="dxa"/>
          </w:tcPr>
          <w:p w:rsidR="003A0761" w:rsidRDefault="003A0761" w:rsidP="00D374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04.05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ru-RU"/>
              </w:rPr>
            </w:pPr>
          </w:p>
        </w:tc>
        <w:tc>
          <w:tcPr>
            <w:tcW w:w="1716" w:type="dxa"/>
            <w:gridSpan w:val="2"/>
          </w:tcPr>
          <w:p w:rsidR="003A0761" w:rsidRPr="003A0761" w:rsidRDefault="003A0761" w:rsidP="00D37422">
            <w:pPr>
              <w:jc w:val="center"/>
              <w:rPr>
                <w:sz w:val="32"/>
                <w:szCs w:val="32"/>
                <w:lang w:val="ru-RU"/>
              </w:rPr>
            </w:pPr>
          </w:p>
        </w:tc>
        <w:tc>
          <w:tcPr>
            <w:tcW w:w="990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53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840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815" w:type="dxa"/>
            <w:gridSpan w:val="1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3438" w:type="dxa"/>
            <w:gridSpan w:val="7"/>
            <w:vMerge w:val="restart"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</w:tr>
      <w:tr w:rsidR="003A0761" w:rsidRPr="000E7CF8" w:rsidTr="003A0761">
        <w:trPr>
          <w:gridAfter w:val="4"/>
          <w:wAfter w:w="572" w:type="dxa"/>
          <w:trHeight w:val="1511"/>
        </w:trPr>
        <w:tc>
          <w:tcPr>
            <w:tcW w:w="522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lastRenderedPageBreak/>
              <w:t>33</w:t>
            </w:r>
          </w:p>
        </w:tc>
        <w:tc>
          <w:tcPr>
            <w:tcW w:w="3399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Йомғаҡлау.</w:t>
            </w:r>
          </w:p>
        </w:tc>
        <w:tc>
          <w:tcPr>
            <w:tcW w:w="708" w:type="dxa"/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0E7CF8">
              <w:rPr>
                <w:rFonts w:ascii="Times New Roman" w:hAnsi="Times New Roman"/>
                <w:sz w:val="28"/>
                <w:szCs w:val="28"/>
                <w:lang w:val="ba-RU"/>
              </w:rPr>
              <w:t>1.</w:t>
            </w:r>
          </w:p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ba-RU"/>
              </w:rPr>
            </w:pPr>
          </w:p>
        </w:tc>
        <w:tc>
          <w:tcPr>
            <w:tcW w:w="1418" w:type="dxa"/>
          </w:tcPr>
          <w:p w:rsidR="003A0761" w:rsidRDefault="003A0761" w:rsidP="00D374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11.05</w:t>
            </w:r>
          </w:p>
        </w:tc>
        <w:tc>
          <w:tcPr>
            <w:tcW w:w="1134" w:type="dxa"/>
          </w:tcPr>
          <w:p w:rsidR="003A0761" w:rsidRPr="000E7CF8" w:rsidRDefault="003A0761" w:rsidP="00A51EBE">
            <w:pPr>
              <w:widowControl/>
              <w:rPr>
                <w:sz w:val="32"/>
                <w:szCs w:val="32"/>
                <w:lang w:val="ru-RU"/>
              </w:rPr>
            </w:pPr>
          </w:p>
        </w:tc>
        <w:tc>
          <w:tcPr>
            <w:tcW w:w="1716" w:type="dxa"/>
            <w:gridSpan w:val="2"/>
          </w:tcPr>
          <w:p w:rsidR="003A0761" w:rsidRDefault="003A0761" w:rsidP="00D3742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ru-RU"/>
              </w:rPr>
              <w:t>04</w:t>
            </w:r>
            <w:r>
              <w:rPr>
                <w:sz w:val="32"/>
                <w:szCs w:val="32"/>
              </w:rPr>
              <w:t>.05</w:t>
            </w:r>
          </w:p>
        </w:tc>
        <w:tc>
          <w:tcPr>
            <w:tcW w:w="990" w:type="dxa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3" w:type="dxa"/>
            <w:gridSpan w:val="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40" w:type="dxa"/>
            <w:gridSpan w:val="2"/>
            <w:vMerge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15" w:type="dxa"/>
            <w:gridSpan w:val="13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  <w:gridSpan w:val="4"/>
          </w:tcPr>
          <w:p w:rsidR="003A0761" w:rsidRPr="000E7CF8" w:rsidRDefault="003A0761" w:rsidP="00A51EBE">
            <w:pPr>
              <w:widowControl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438" w:type="dxa"/>
            <w:gridSpan w:val="7"/>
            <w:vMerge/>
            <w:tcBorders>
              <w:top w:val="nil"/>
            </w:tcBorders>
          </w:tcPr>
          <w:p w:rsidR="003A0761" w:rsidRPr="000E7CF8" w:rsidRDefault="003A0761" w:rsidP="00A51EBE">
            <w:pPr>
              <w:widowControl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E7CF8" w:rsidRPr="000E7CF8" w:rsidRDefault="000E7CF8" w:rsidP="000E7CF8">
      <w:pPr>
        <w:widowControl/>
        <w:rPr>
          <w:rFonts w:ascii="Times New Roman" w:hAnsi="Times New Roman"/>
          <w:lang w:val="ba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0D7785" w:rsidRPr="000D7785" w:rsidRDefault="000D7785" w:rsidP="000D7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5A48A4" w:rsidRPr="005A48A4" w:rsidRDefault="005A48A4" w:rsidP="005A48A4">
      <w:pPr>
        <w:widowControl/>
        <w:spacing w:after="0" w:line="240" w:lineRule="auto"/>
        <w:ind w:right="-284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e-BY" w:eastAsia="ru-RU"/>
        </w:rPr>
      </w:pPr>
      <w:r w:rsidRPr="005A48A4">
        <w:rPr>
          <w:rFonts w:ascii="Arial Black" w:eastAsia="Times New Roman" w:hAnsi="Arial Black"/>
          <w:b/>
          <w:bCs/>
          <w:color w:val="000000"/>
          <w:kern w:val="32"/>
          <w:sz w:val="28"/>
          <w:szCs w:val="28"/>
          <w:lang w:val="be-BY" w:eastAsia="ru-RU"/>
        </w:rPr>
        <w:t xml:space="preserve">                                             </w:t>
      </w:r>
    </w:p>
    <w:p w:rsidR="005A48A4" w:rsidRPr="005A48A4" w:rsidRDefault="005A48A4" w:rsidP="005A48A4">
      <w:pPr>
        <w:widowControl/>
        <w:tabs>
          <w:tab w:val="left" w:pos="6480"/>
        </w:tabs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e-BY" w:eastAsia="ru-RU"/>
        </w:rPr>
      </w:pPr>
    </w:p>
    <w:p w:rsidR="005A48A4" w:rsidRPr="005A48A4" w:rsidRDefault="005A48A4" w:rsidP="005A48A4">
      <w:pPr>
        <w:widowControl/>
        <w:tabs>
          <w:tab w:val="left" w:pos="6480"/>
        </w:tabs>
        <w:spacing w:after="0" w:line="240" w:lineRule="auto"/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val="be-BY" w:eastAsia="ru-RU"/>
        </w:rPr>
      </w:pPr>
    </w:p>
    <w:p w:rsidR="00C4552C" w:rsidRDefault="00C4552C">
      <w:pPr>
        <w:rPr>
          <w:lang w:val="ba-RU"/>
        </w:rPr>
      </w:pPr>
    </w:p>
    <w:p w:rsidR="00C4552C" w:rsidRPr="00217418" w:rsidRDefault="00C4552C">
      <w:pPr>
        <w:rPr>
          <w:lang w:val="ba-RU"/>
        </w:rPr>
      </w:pPr>
    </w:p>
    <w:sectPr w:rsidR="00C4552C" w:rsidRPr="00217418" w:rsidSect="00FE6EE3">
      <w:pgSz w:w="11906" w:h="16838"/>
      <w:pgMar w:top="0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CA" w:rsidRDefault="004433CA" w:rsidP="00FB1341">
      <w:pPr>
        <w:spacing w:after="0" w:line="240" w:lineRule="auto"/>
      </w:pPr>
      <w:r>
        <w:separator/>
      </w:r>
    </w:p>
  </w:endnote>
  <w:endnote w:type="continuationSeparator" w:id="0">
    <w:p w:rsidR="004433CA" w:rsidRDefault="004433CA" w:rsidP="00FB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choolBookSanPin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Helver(15%) Bashkir">
    <w:altName w:val="Segoe Script"/>
    <w:charset w:val="CC"/>
    <w:family w:val="swiss"/>
    <w:pitch w:val="variable"/>
    <w:sig w:usb0="80000207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CA" w:rsidRDefault="004433CA" w:rsidP="00FB1341">
      <w:pPr>
        <w:spacing w:after="0" w:line="240" w:lineRule="auto"/>
      </w:pPr>
      <w:r>
        <w:separator/>
      </w:r>
    </w:p>
  </w:footnote>
  <w:footnote w:type="continuationSeparator" w:id="0">
    <w:p w:rsidR="004433CA" w:rsidRDefault="004433CA" w:rsidP="00FB1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63"/>
    <w:rsid w:val="00000597"/>
    <w:rsid w:val="0005310D"/>
    <w:rsid w:val="000850D5"/>
    <w:rsid w:val="0009099C"/>
    <w:rsid w:val="00094930"/>
    <w:rsid w:val="000D5232"/>
    <w:rsid w:val="000D7785"/>
    <w:rsid w:val="000E7CF8"/>
    <w:rsid w:val="000F24CD"/>
    <w:rsid w:val="000F2AEB"/>
    <w:rsid w:val="0011037D"/>
    <w:rsid w:val="00157011"/>
    <w:rsid w:val="00197862"/>
    <w:rsid w:val="00217418"/>
    <w:rsid w:val="00275DD7"/>
    <w:rsid w:val="00277167"/>
    <w:rsid w:val="00293F02"/>
    <w:rsid w:val="002C404A"/>
    <w:rsid w:val="002D1432"/>
    <w:rsid w:val="00361163"/>
    <w:rsid w:val="00364A8B"/>
    <w:rsid w:val="003A0761"/>
    <w:rsid w:val="003A7A6F"/>
    <w:rsid w:val="003D1B34"/>
    <w:rsid w:val="003E0D9A"/>
    <w:rsid w:val="00410332"/>
    <w:rsid w:val="00424632"/>
    <w:rsid w:val="004433CA"/>
    <w:rsid w:val="00507B16"/>
    <w:rsid w:val="00526E1B"/>
    <w:rsid w:val="005310B7"/>
    <w:rsid w:val="00554E92"/>
    <w:rsid w:val="00555D53"/>
    <w:rsid w:val="0058052E"/>
    <w:rsid w:val="005A48A4"/>
    <w:rsid w:val="005C0D3B"/>
    <w:rsid w:val="005D5789"/>
    <w:rsid w:val="00603BE8"/>
    <w:rsid w:val="006314C4"/>
    <w:rsid w:val="006564F0"/>
    <w:rsid w:val="00660DF7"/>
    <w:rsid w:val="006720AA"/>
    <w:rsid w:val="00685EAD"/>
    <w:rsid w:val="00690E5A"/>
    <w:rsid w:val="006924F9"/>
    <w:rsid w:val="006A75A8"/>
    <w:rsid w:val="006C1DBF"/>
    <w:rsid w:val="006D2192"/>
    <w:rsid w:val="006D2E59"/>
    <w:rsid w:val="0070501B"/>
    <w:rsid w:val="00717591"/>
    <w:rsid w:val="00725E2E"/>
    <w:rsid w:val="0073753C"/>
    <w:rsid w:val="0078190C"/>
    <w:rsid w:val="00792623"/>
    <w:rsid w:val="007D4F79"/>
    <w:rsid w:val="008F794A"/>
    <w:rsid w:val="00965658"/>
    <w:rsid w:val="009B0673"/>
    <w:rsid w:val="009C3833"/>
    <w:rsid w:val="009F7EAC"/>
    <w:rsid w:val="00A51EBE"/>
    <w:rsid w:val="00A539E6"/>
    <w:rsid w:val="00AA6CCB"/>
    <w:rsid w:val="00AB50E3"/>
    <w:rsid w:val="00BA5CA0"/>
    <w:rsid w:val="00BA64DB"/>
    <w:rsid w:val="00BC4A7A"/>
    <w:rsid w:val="00BC6E93"/>
    <w:rsid w:val="00BF2B2C"/>
    <w:rsid w:val="00C4552C"/>
    <w:rsid w:val="00C74481"/>
    <w:rsid w:val="00D071DB"/>
    <w:rsid w:val="00D21C48"/>
    <w:rsid w:val="00D43F2E"/>
    <w:rsid w:val="00D77C51"/>
    <w:rsid w:val="00D93FB4"/>
    <w:rsid w:val="00D96E72"/>
    <w:rsid w:val="00DC03F8"/>
    <w:rsid w:val="00DC5AB9"/>
    <w:rsid w:val="00E10510"/>
    <w:rsid w:val="00E332C7"/>
    <w:rsid w:val="00E51094"/>
    <w:rsid w:val="00EC4198"/>
    <w:rsid w:val="00EE3B9E"/>
    <w:rsid w:val="00EE59A4"/>
    <w:rsid w:val="00EF3F24"/>
    <w:rsid w:val="00F7237A"/>
    <w:rsid w:val="00F75C3E"/>
    <w:rsid w:val="00FB1341"/>
    <w:rsid w:val="00FD5D90"/>
    <w:rsid w:val="00FE6EE3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24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17418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5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418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6924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9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341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FB1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341"/>
    <w:rPr>
      <w:rFonts w:ascii="Calibri" w:eastAsia="Calibri" w:hAnsi="Calibri" w:cs="Times New Roman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90E5A"/>
    <w:pPr>
      <w:keepNext/>
      <w:keepLines/>
      <w:widowControl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90E5A"/>
    <w:pPr>
      <w:keepNext/>
      <w:keepLines/>
      <w:widowControl/>
      <w:spacing w:before="200" w:after="0"/>
      <w:outlineLvl w:val="2"/>
    </w:pPr>
    <w:rPr>
      <w:rFonts w:ascii="Cambria" w:eastAsia="Times New Roman" w:hAnsi="Cambria"/>
      <w:b/>
      <w:bCs/>
      <w:color w:val="4F81BD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690E5A"/>
  </w:style>
  <w:style w:type="paragraph" w:styleId="a8">
    <w:name w:val="Balloon Text"/>
    <w:basedOn w:val="a"/>
    <w:link w:val="a9"/>
    <w:uiPriority w:val="99"/>
    <w:semiHidden/>
    <w:unhideWhenUsed/>
    <w:rsid w:val="00690E5A"/>
    <w:pPr>
      <w:widowControl/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90E5A"/>
    <w:rPr>
      <w:rFonts w:ascii="Tahoma" w:eastAsia="Calibri" w:hAnsi="Tahoma" w:cs="Tahoma"/>
      <w:sz w:val="16"/>
      <w:szCs w:val="16"/>
    </w:rPr>
  </w:style>
  <w:style w:type="table" w:customStyle="1" w:styleId="22">
    <w:name w:val="Сетка таблицы2"/>
    <w:basedOn w:val="a1"/>
    <w:next w:val="a3"/>
    <w:uiPriority w:val="59"/>
    <w:rsid w:val="00690E5A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90E5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90E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0E5A"/>
    <w:rPr>
      <w:rFonts w:ascii="Cambria" w:eastAsia="Times New Roman" w:hAnsi="Cambria" w:cs="Times New Roman"/>
      <w:b/>
      <w:bCs/>
      <w:color w:val="4F81BD"/>
    </w:rPr>
  </w:style>
  <w:style w:type="character" w:customStyle="1" w:styleId="210">
    <w:name w:val="Заголовок 2 Знак1"/>
    <w:basedOn w:val="a0"/>
    <w:uiPriority w:val="9"/>
    <w:semiHidden/>
    <w:rsid w:val="00690E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10">
    <w:name w:val="Заголовок 3 Знак1"/>
    <w:basedOn w:val="a0"/>
    <w:uiPriority w:val="9"/>
    <w:semiHidden/>
    <w:rsid w:val="00690E5A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24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17418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5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5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418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  <w:style w:type="table" w:customStyle="1" w:styleId="11">
    <w:name w:val="Сетка таблицы1"/>
    <w:basedOn w:val="a1"/>
    <w:next w:val="a3"/>
    <w:uiPriority w:val="59"/>
    <w:rsid w:val="006924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9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1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341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FB13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341"/>
    <w:rPr>
      <w:rFonts w:ascii="Calibri" w:eastAsia="Calibri" w:hAnsi="Calibri" w:cs="Times New Roman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690E5A"/>
    <w:pPr>
      <w:keepNext/>
      <w:keepLines/>
      <w:widowControl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690E5A"/>
    <w:pPr>
      <w:keepNext/>
      <w:keepLines/>
      <w:widowControl/>
      <w:spacing w:before="200" w:after="0"/>
      <w:outlineLvl w:val="2"/>
    </w:pPr>
    <w:rPr>
      <w:rFonts w:ascii="Cambria" w:eastAsia="Times New Roman" w:hAnsi="Cambria"/>
      <w:b/>
      <w:bCs/>
      <w:color w:val="4F81BD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690E5A"/>
  </w:style>
  <w:style w:type="paragraph" w:styleId="a8">
    <w:name w:val="Balloon Text"/>
    <w:basedOn w:val="a"/>
    <w:link w:val="a9"/>
    <w:uiPriority w:val="99"/>
    <w:semiHidden/>
    <w:unhideWhenUsed/>
    <w:rsid w:val="00690E5A"/>
    <w:pPr>
      <w:widowControl/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690E5A"/>
    <w:rPr>
      <w:rFonts w:ascii="Tahoma" w:eastAsia="Calibri" w:hAnsi="Tahoma" w:cs="Tahoma"/>
      <w:sz w:val="16"/>
      <w:szCs w:val="16"/>
    </w:rPr>
  </w:style>
  <w:style w:type="table" w:customStyle="1" w:styleId="22">
    <w:name w:val="Сетка таблицы2"/>
    <w:basedOn w:val="a1"/>
    <w:next w:val="a3"/>
    <w:uiPriority w:val="59"/>
    <w:rsid w:val="00690E5A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90E5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90E5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0E5A"/>
    <w:rPr>
      <w:rFonts w:ascii="Cambria" w:eastAsia="Times New Roman" w:hAnsi="Cambria" w:cs="Times New Roman"/>
      <w:b/>
      <w:bCs/>
      <w:color w:val="4F81BD"/>
    </w:rPr>
  </w:style>
  <w:style w:type="character" w:customStyle="1" w:styleId="210">
    <w:name w:val="Заголовок 2 Знак1"/>
    <w:basedOn w:val="a0"/>
    <w:uiPriority w:val="9"/>
    <w:semiHidden/>
    <w:rsid w:val="00690E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10">
    <w:name w:val="Заголовок 3 Знак1"/>
    <w:basedOn w:val="a0"/>
    <w:uiPriority w:val="9"/>
    <w:semiHidden/>
    <w:rsid w:val="00690E5A"/>
    <w:rPr>
      <w:rFonts w:asciiTheme="majorHAnsi" w:eastAsiaTheme="majorEastAsia" w:hAnsiTheme="majorHAnsi" w:cstheme="majorBidi"/>
      <w:b/>
      <w:b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D8CA6-7261-4A41-A72E-04E40FE7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78</Pages>
  <Words>18158</Words>
  <Characters>103506</Characters>
  <Application>Microsoft Office Word</Application>
  <DocSecurity>0</DocSecurity>
  <Lines>862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HOME</cp:lastModifiedBy>
  <cp:revision>70</cp:revision>
  <cp:lastPrinted>2023-10-11T09:40:00Z</cp:lastPrinted>
  <dcterms:created xsi:type="dcterms:W3CDTF">2023-04-29T14:42:00Z</dcterms:created>
  <dcterms:modified xsi:type="dcterms:W3CDTF">2025-09-24T07:38:00Z</dcterms:modified>
</cp:coreProperties>
</file>